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92" w:rsidRDefault="00AA6B3E" w:rsidP="000776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077692" w:rsidRPr="00F2616D">
        <w:rPr>
          <w:b/>
          <w:sz w:val="40"/>
          <w:szCs w:val="40"/>
        </w:rPr>
        <w:t xml:space="preserve"> KRAJOWA KONFERENCJA NAUKOWA</w:t>
      </w:r>
    </w:p>
    <w:p w:rsidR="00505F97" w:rsidRDefault="00E560A3" w:rsidP="0007769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3013923</wp:posOffset>
            </wp:positionH>
            <wp:positionV relativeFrom="paragraph">
              <wp:posOffset>52705</wp:posOffset>
            </wp:positionV>
            <wp:extent cx="1809750" cy="2018997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68" cy="20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632" w:rsidRPr="00894632" w:rsidRDefault="0012615F" w:rsidP="0089463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981922</wp:posOffset>
            </wp:positionH>
            <wp:positionV relativeFrom="paragraph">
              <wp:posOffset>61173</wp:posOffset>
            </wp:positionV>
            <wp:extent cx="1733550" cy="1575064"/>
            <wp:effectExtent l="19050" t="0" r="0" b="0"/>
            <wp:wrapNone/>
            <wp:docPr id="1" name="Obraz 1" descr="C:\Users\Admin\Desktop\Konferencja 2017\logo A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nferencja 2017\logo AW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31" cy="157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61" w:rsidRDefault="002F0F61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894632" w:rsidP="002F0F61">
      <w:pPr>
        <w:jc w:val="center"/>
      </w:pPr>
    </w:p>
    <w:p w:rsidR="00894632" w:rsidRDefault="00B24DF3" w:rsidP="00236FF0">
      <w:pPr>
        <w:jc w:val="center"/>
      </w:pPr>
      <w:r>
        <w:t xml:space="preserve">  </w:t>
      </w:r>
    </w:p>
    <w:p w:rsidR="002F0F61" w:rsidRPr="0012615F" w:rsidRDefault="00CE6365" w:rsidP="0012615F">
      <w:pPr>
        <w:spacing w:line="500" w:lineRule="exact"/>
        <w:jc w:val="center"/>
        <w:rPr>
          <w:b/>
          <w:sz w:val="34"/>
          <w:szCs w:val="34"/>
        </w:rPr>
      </w:pPr>
      <w:r w:rsidRPr="0012615F">
        <w:rPr>
          <w:b/>
          <w:sz w:val="34"/>
          <w:szCs w:val="34"/>
        </w:rPr>
        <w:t xml:space="preserve">POD HONOROWYM </w:t>
      </w:r>
      <w:r w:rsidR="00B70DD0">
        <w:rPr>
          <w:b/>
          <w:sz w:val="34"/>
          <w:szCs w:val="34"/>
        </w:rPr>
        <w:t xml:space="preserve"> </w:t>
      </w:r>
      <w:r w:rsidRPr="0012615F">
        <w:rPr>
          <w:b/>
          <w:sz w:val="34"/>
          <w:szCs w:val="34"/>
        </w:rPr>
        <w:t>PATRONATEM</w:t>
      </w:r>
    </w:p>
    <w:p w:rsidR="004078DF" w:rsidRDefault="00154697" w:rsidP="004078DF">
      <w:pPr>
        <w:spacing w:after="480" w:line="500" w:lineRule="exact"/>
        <w:jc w:val="center"/>
        <w:rPr>
          <w:b/>
          <w:sz w:val="34"/>
          <w:szCs w:val="34"/>
        </w:rPr>
      </w:pPr>
      <w:r w:rsidRPr="0012615F">
        <w:rPr>
          <w:b/>
          <w:sz w:val="34"/>
          <w:szCs w:val="34"/>
        </w:rPr>
        <w:t>POLSKIEGO TOWARZYSTWA NAUK ŻYWIENIOWYCH</w:t>
      </w:r>
    </w:p>
    <w:p w:rsidR="00B24DF3" w:rsidRDefault="001C568B" w:rsidP="002F0F6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00120" cy="1807633"/>
            <wp:effectExtent l="19050" t="0" r="4830" b="0"/>
            <wp:docPr id="2" name="Obraz 1" descr="C:\Users\Admin\Desktop\Konferencja 2019\logo PT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nferencja 2019\logo PT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15" cy="180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DF" w:rsidRDefault="004078DF" w:rsidP="004078DF">
      <w:pPr>
        <w:spacing w:after="240"/>
        <w:rPr>
          <w:sz w:val="28"/>
          <w:szCs w:val="28"/>
        </w:rPr>
      </w:pPr>
    </w:p>
    <w:p w:rsidR="004078DF" w:rsidRDefault="00B24DF3" w:rsidP="00F809BC">
      <w:pPr>
        <w:jc w:val="center"/>
        <w:rPr>
          <w:b/>
          <w:sz w:val="44"/>
          <w:szCs w:val="44"/>
        </w:rPr>
      </w:pPr>
      <w:r w:rsidRPr="00505F97">
        <w:rPr>
          <w:b/>
          <w:sz w:val="44"/>
          <w:szCs w:val="44"/>
        </w:rPr>
        <w:t>ŻYWIENIE – AKTYWNOŚĆ FIZYCZNA – PROMOCJA ZDROWIA –                                          W ZAPOBIEGANIU CHOROBOM CYWILIZACYJNYM</w:t>
      </w:r>
    </w:p>
    <w:p w:rsidR="00F809BC" w:rsidRDefault="00F2616D" w:rsidP="00F809BC">
      <w:pPr>
        <w:tabs>
          <w:tab w:val="center" w:pos="4536"/>
          <w:tab w:val="left" w:pos="8280"/>
        </w:tabs>
        <w:spacing w:before="120" w:after="240" w:line="360" w:lineRule="auto"/>
        <w:rPr>
          <w:b/>
          <w:sz w:val="39"/>
          <w:szCs w:val="39"/>
        </w:rPr>
      </w:pPr>
      <w:r w:rsidRPr="00F2616D">
        <w:rPr>
          <w:b/>
          <w:sz w:val="40"/>
          <w:szCs w:val="40"/>
        </w:rPr>
        <w:tab/>
      </w:r>
      <w:r w:rsidR="00B97988" w:rsidRPr="00C80720">
        <w:rPr>
          <w:b/>
          <w:sz w:val="39"/>
          <w:szCs w:val="39"/>
        </w:rPr>
        <w:t>JANÓW PODLASKI</w:t>
      </w:r>
      <w:r w:rsidR="007A1FB6" w:rsidRPr="00C80720">
        <w:rPr>
          <w:b/>
          <w:sz w:val="39"/>
          <w:szCs w:val="39"/>
        </w:rPr>
        <w:t xml:space="preserve">, </w:t>
      </w:r>
      <w:r w:rsidR="00C80720" w:rsidRPr="00C80720">
        <w:rPr>
          <w:b/>
          <w:sz w:val="39"/>
          <w:szCs w:val="39"/>
        </w:rPr>
        <w:t>11</w:t>
      </w:r>
      <w:r w:rsidR="002F0F61" w:rsidRPr="00C80720">
        <w:rPr>
          <w:b/>
          <w:sz w:val="39"/>
          <w:szCs w:val="39"/>
        </w:rPr>
        <w:t>–</w:t>
      </w:r>
      <w:r w:rsidR="00C80720" w:rsidRPr="00C80720">
        <w:rPr>
          <w:b/>
          <w:sz w:val="39"/>
          <w:szCs w:val="39"/>
        </w:rPr>
        <w:t xml:space="preserve">12 PAŹDZIERNIKA </w:t>
      </w:r>
      <w:r w:rsidR="002F0F61" w:rsidRPr="00C80720">
        <w:rPr>
          <w:b/>
          <w:sz w:val="39"/>
          <w:szCs w:val="39"/>
        </w:rPr>
        <w:t>201</w:t>
      </w:r>
      <w:r w:rsidR="00154697" w:rsidRPr="00C80720">
        <w:rPr>
          <w:b/>
          <w:sz w:val="39"/>
          <w:szCs w:val="39"/>
        </w:rPr>
        <w:t>9</w:t>
      </w:r>
      <w:r w:rsidR="002F0F61" w:rsidRPr="00C80720">
        <w:rPr>
          <w:b/>
          <w:sz w:val="39"/>
          <w:szCs w:val="39"/>
        </w:rPr>
        <w:t>r.</w:t>
      </w:r>
    </w:p>
    <w:p w:rsidR="002F0F61" w:rsidRDefault="009E7FDD" w:rsidP="00F809BC">
      <w:pPr>
        <w:tabs>
          <w:tab w:val="center" w:pos="4536"/>
          <w:tab w:val="left" w:pos="8280"/>
        </w:tabs>
        <w:spacing w:before="120" w:after="240" w:line="360" w:lineRule="auto"/>
        <w:rPr>
          <w:b/>
          <w:sz w:val="32"/>
          <w:szCs w:val="32"/>
        </w:rPr>
      </w:pPr>
      <w:r>
        <w:rPr>
          <w:b/>
          <w:noProof/>
          <w:sz w:val="39"/>
          <w:szCs w:val="3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1427026</wp:posOffset>
            </wp:positionH>
            <wp:positionV relativeFrom="paragraph">
              <wp:posOffset>382270</wp:posOffset>
            </wp:positionV>
            <wp:extent cx="2920093" cy="729343"/>
            <wp:effectExtent l="19050" t="0" r="0" b="0"/>
            <wp:wrapNone/>
            <wp:docPr id="4" name="Obraz 1" descr="C:\Users\Admin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7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16D" w:rsidRPr="00C80720">
        <w:rPr>
          <w:b/>
          <w:sz w:val="39"/>
          <w:szCs w:val="39"/>
        </w:rPr>
        <w:tab/>
      </w:r>
      <w:r w:rsidR="00236FF0" w:rsidRPr="00236FF0">
        <w:rPr>
          <w:b/>
          <w:sz w:val="32"/>
          <w:szCs w:val="32"/>
        </w:rPr>
        <w:t>SPONSOR SPECJALNY</w:t>
      </w:r>
    </w:p>
    <w:p w:rsidR="00063E8F" w:rsidRDefault="00063E8F" w:rsidP="00236FF0">
      <w:pPr>
        <w:tabs>
          <w:tab w:val="center" w:pos="4536"/>
          <w:tab w:val="left" w:pos="8280"/>
        </w:tabs>
        <w:spacing w:before="240" w:line="360" w:lineRule="auto"/>
        <w:rPr>
          <w:b/>
          <w:sz w:val="39"/>
          <w:szCs w:val="39"/>
        </w:rPr>
      </w:pPr>
    </w:p>
    <w:p w:rsidR="00236FF0" w:rsidRDefault="00236FF0" w:rsidP="00F809BC">
      <w:pPr>
        <w:tabs>
          <w:tab w:val="center" w:pos="4536"/>
          <w:tab w:val="left" w:pos="8280"/>
        </w:tabs>
        <w:rPr>
          <w:b/>
          <w:sz w:val="39"/>
          <w:szCs w:val="39"/>
        </w:rPr>
      </w:pPr>
    </w:p>
    <w:p w:rsidR="008B7D35" w:rsidRPr="003B495C" w:rsidRDefault="00556436" w:rsidP="008B7D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Pracownia Żywienia Człowieka</w:t>
      </w:r>
    </w:p>
    <w:p w:rsidR="008B7D35" w:rsidRPr="003B495C" w:rsidRDefault="00B24DF3" w:rsidP="008B7D35">
      <w:pPr>
        <w:jc w:val="center"/>
        <w:rPr>
          <w:sz w:val="30"/>
          <w:szCs w:val="30"/>
        </w:rPr>
      </w:pPr>
      <w:r w:rsidRPr="003B495C">
        <w:rPr>
          <w:sz w:val="30"/>
          <w:szCs w:val="30"/>
        </w:rPr>
        <w:t>W</w:t>
      </w:r>
      <w:r w:rsidR="008B7D35" w:rsidRPr="003B495C">
        <w:rPr>
          <w:sz w:val="30"/>
          <w:szCs w:val="30"/>
        </w:rPr>
        <w:t xml:space="preserve">ydziału Wychowania Fizycznego </w:t>
      </w:r>
      <w:r w:rsidRPr="003B495C">
        <w:rPr>
          <w:sz w:val="30"/>
          <w:szCs w:val="30"/>
        </w:rPr>
        <w:t>i Sportu</w:t>
      </w:r>
    </w:p>
    <w:p w:rsidR="00516E67" w:rsidRPr="003B495C" w:rsidRDefault="00F4711A" w:rsidP="00F4711A">
      <w:pPr>
        <w:jc w:val="center"/>
        <w:rPr>
          <w:sz w:val="30"/>
          <w:szCs w:val="30"/>
        </w:rPr>
      </w:pPr>
      <w:r>
        <w:rPr>
          <w:sz w:val="30"/>
          <w:szCs w:val="30"/>
        </w:rPr>
        <w:t>Filii AWF Warszawa w Białej Podlaskiej</w:t>
      </w:r>
    </w:p>
    <w:p w:rsidR="00516E67" w:rsidRPr="003B495C" w:rsidRDefault="00516E67" w:rsidP="00516E67">
      <w:pPr>
        <w:spacing w:before="120"/>
        <w:jc w:val="center"/>
        <w:rPr>
          <w:b/>
          <w:sz w:val="30"/>
          <w:szCs w:val="30"/>
        </w:rPr>
      </w:pPr>
      <w:r w:rsidRPr="003B495C">
        <w:rPr>
          <w:b/>
          <w:sz w:val="30"/>
          <w:szCs w:val="30"/>
        </w:rPr>
        <w:t xml:space="preserve">Wydział Nauk o Zdrowiu </w:t>
      </w:r>
    </w:p>
    <w:p w:rsidR="00516E67" w:rsidRPr="003B495C" w:rsidRDefault="00516E67" w:rsidP="008B7D35">
      <w:pPr>
        <w:jc w:val="center"/>
        <w:rPr>
          <w:sz w:val="30"/>
          <w:szCs w:val="30"/>
        </w:rPr>
      </w:pPr>
      <w:r w:rsidRPr="003B495C">
        <w:rPr>
          <w:sz w:val="30"/>
          <w:szCs w:val="30"/>
        </w:rPr>
        <w:t xml:space="preserve">Collegium </w:t>
      </w:r>
      <w:r w:rsidR="00F60D5F">
        <w:rPr>
          <w:sz w:val="30"/>
          <w:szCs w:val="30"/>
        </w:rPr>
        <w:t>Mazovia Innowacyjnej</w:t>
      </w:r>
      <w:r w:rsidRPr="003B495C">
        <w:rPr>
          <w:sz w:val="30"/>
          <w:szCs w:val="30"/>
        </w:rPr>
        <w:t xml:space="preserve"> Szkoł</w:t>
      </w:r>
      <w:r w:rsidR="00F60D5F">
        <w:rPr>
          <w:sz w:val="30"/>
          <w:szCs w:val="30"/>
        </w:rPr>
        <w:t>y</w:t>
      </w:r>
      <w:r w:rsidRPr="003B495C">
        <w:rPr>
          <w:sz w:val="30"/>
          <w:szCs w:val="30"/>
        </w:rPr>
        <w:t xml:space="preserve"> Wyższ</w:t>
      </w:r>
      <w:r w:rsidR="00F60D5F">
        <w:rPr>
          <w:sz w:val="30"/>
          <w:szCs w:val="30"/>
        </w:rPr>
        <w:t>ej</w:t>
      </w:r>
      <w:r w:rsidRPr="003B495C">
        <w:rPr>
          <w:sz w:val="30"/>
          <w:szCs w:val="30"/>
        </w:rPr>
        <w:t xml:space="preserve"> w Siedlcach</w:t>
      </w:r>
    </w:p>
    <w:p w:rsidR="008B7D35" w:rsidRPr="003B495C" w:rsidRDefault="008B7D35" w:rsidP="00191CD2">
      <w:pPr>
        <w:spacing w:before="240" w:after="240"/>
        <w:jc w:val="center"/>
        <w:rPr>
          <w:sz w:val="30"/>
          <w:szCs w:val="30"/>
        </w:rPr>
      </w:pPr>
      <w:r w:rsidRPr="003B495C">
        <w:rPr>
          <w:sz w:val="30"/>
          <w:szCs w:val="30"/>
        </w:rPr>
        <w:t>zaprasza</w:t>
      </w:r>
      <w:r w:rsidR="00516E67" w:rsidRPr="003B495C">
        <w:rPr>
          <w:sz w:val="30"/>
          <w:szCs w:val="30"/>
        </w:rPr>
        <w:t>ją</w:t>
      </w:r>
      <w:r w:rsidRPr="003B495C">
        <w:rPr>
          <w:sz w:val="30"/>
          <w:szCs w:val="30"/>
        </w:rPr>
        <w:t xml:space="preserve"> do wzięcia udziału w</w:t>
      </w:r>
    </w:p>
    <w:p w:rsidR="008B7D35" w:rsidRPr="003B495C" w:rsidRDefault="00556436" w:rsidP="003B495C">
      <w:pPr>
        <w:spacing w:before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</w:t>
      </w:r>
      <w:r w:rsidR="008B7D35" w:rsidRPr="003B495C">
        <w:rPr>
          <w:b/>
          <w:sz w:val="30"/>
          <w:szCs w:val="30"/>
        </w:rPr>
        <w:t xml:space="preserve"> KRAJOWEJ KONFERENCJI NAUKOWEJ</w:t>
      </w:r>
    </w:p>
    <w:p w:rsidR="003B495C" w:rsidRDefault="008B7D35" w:rsidP="003B495C">
      <w:pPr>
        <w:jc w:val="center"/>
        <w:rPr>
          <w:sz w:val="30"/>
          <w:szCs w:val="30"/>
        </w:rPr>
      </w:pPr>
      <w:r w:rsidRPr="003B495C">
        <w:rPr>
          <w:sz w:val="30"/>
          <w:szCs w:val="30"/>
        </w:rPr>
        <w:t>„</w:t>
      </w:r>
      <w:r w:rsidR="00F20606" w:rsidRPr="003B495C">
        <w:rPr>
          <w:sz w:val="30"/>
          <w:szCs w:val="30"/>
        </w:rPr>
        <w:t>Żywienie – aktywność fizyczna – promocja z</w:t>
      </w:r>
      <w:r w:rsidR="003B495C">
        <w:rPr>
          <w:sz w:val="30"/>
          <w:szCs w:val="30"/>
        </w:rPr>
        <w:t xml:space="preserve">drowia </w:t>
      </w:r>
    </w:p>
    <w:p w:rsidR="008B7D35" w:rsidRPr="003B495C" w:rsidRDefault="00F20606" w:rsidP="003B495C">
      <w:pPr>
        <w:jc w:val="center"/>
        <w:rPr>
          <w:sz w:val="30"/>
          <w:szCs w:val="30"/>
        </w:rPr>
      </w:pPr>
      <w:r w:rsidRPr="003B495C">
        <w:rPr>
          <w:sz w:val="30"/>
          <w:szCs w:val="30"/>
        </w:rPr>
        <w:t>w zapobieganiu chorobom cywilizacyjnym</w:t>
      </w:r>
      <w:r w:rsidR="008B7D35" w:rsidRPr="003B495C">
        <w:rPr>
          <w:sz w:val="30"/>
          <w:szCs w:val="30"/>
        </w:rPr>
        <w:t>”</w:t>
      </w:r>
    </w:p>
    <w:p w:rsidR="008B7D35" w:rsidRPr="003B495C" w:rsidRDefault="008B7D35" w:rsidP="003B495C">
      <w:pPr>
        <w:spacing w:before="240"/>
        <w:jc w:val="center"/>
        <w:rPr>
          <w:sz w:val="30"/>
          <w:szCs w:val="30"/>
        </w:rPr>
      </w:pPr>
      <w:r w:rsidRPr="003B495C">
        <w:rPr>
          <w:sz w:val="30"/>
          <w:szCs w:val="30"/>
        </w:rPr>
        <w:t xml:space="preserve">organizowanej w dniach </w:t>
      </w:r>
    </w:p>
    <w:p w:rsidR="008B7D35" w:rsidRPr="00191CD2" w:rsidRDefault="00C80720" w:rsidP="00191CD2">
      <w:pPr>
        <w:spacing w:before="120" w:after="1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11</w:t>
      </w:r>
      <w:r w:rsidR="008B7D35" w:rsidRPr="00191CD2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>12</w:t>
      </w:r>
      <w:r w:rsidRPr="00191CD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października</w:t>
      </w:r>
      <w:r w:rsidRPr="00191CD2">
        <w:rPr>
          <w:b/>
          <w:sz w:val="36"/>
          <w:szCs w:val="36"/>
        </w:rPr>
        <w:t xml:space="preserve"> </w:t>
      </w:r>
      <w:r w:rsidR="008B7D35" w:rsidRPr="00191CD2">
        <w:rPr>
          <w:b/>
          <w:sz w:val="36"/>
          <w:szCs w:val="36"/>
        </w:rPr>
        <w:t>201</w:t>
      </w:r>
      <w:r w:rsidR="002C641F">
        <w:rPr>
          <w:b/>
          <w:sz w:val="36"/>
          <w:szCs w:val="36"/>
        </w:rPr>
        <w:t>9</w:t>
      </w:r>
      <w:r w:rsidR="008B7D35" w:rsidRPr="00191CD2">
        <w:rPr>
          <w:b/>
          <w:sz w:val="36"/>
          <w:szCs w:val="36"/>
        </w:rPr>
        <w:t>r</w:t>
      </w:r>
      <w:r w:rsidR="008B7D35" w:rsidRPr="00191CD2">
        <w:rPr>
          <w:sz w:val="36"/>
          <w:szCs w:val="36"/>
        </w:rPr>
        <w:t xml:space="preserve">. </w:t>
      </w:r>
    </w:p>
    <w:p w:rsidR="008B7D35" w:rsidRPr="008B7D35" w:rsidRDefault="008B7D35" w:rsidP="00193291">
      <w:pPr>
        <w:jc w:val="center"/>
        <w:rPr>
          <w:sz w:val="32"/>
          <w:szCs w:val="32"/>
        </w:rPr>
      </w:pPr>
      <w:r w:rsidRPr="003B495C">
        <w:rPr>
          <w:sz w:val="30"/>
          <w:szCs w:val="30"/>
        </w:rPr>
        <w:t xml:space="preserve">w </w:t>
      </w:r>
      <w:r w:rsidR="000A5EFE">
        <w:rPr>
          <w:sz w:val="30"/>
          <w:szCs w:val="30"/>
        </w:rPr>
        <w:t>Janowie Podlaskim</w:t>
      </w:r>
    </w:p>
    <w:p w:rsidR="008B7D35" w:rsidRPr="00E26F23" w:rsidRDefault="008B7D35" w:rsidP="008B7D35">
      <w:pPr>
        <w:jc w:val="center"/>
      </w:pPr>
    </w:p>
    <w:p w:rsidR="008B7D35" w:rsidRPr="000A5EFE" w:rsidRDefault="00223430" w:rsidP="00193291">
      <w:pPr>
        <w:spacing w:line="340" w:lineRule="exact"/>
        <w:ind w:firstLine="284"/>
        <w:jc w:val="both"/>
        <w:rPr>
          <w:sz w:val="25"/>
          <w:szCs w:val="25"/>
        </w:rPr>
      </w:pPr>
      <w:r w:rsidRPr="003B495C">
        <w:rPr>
          <w:sz w:val="26"/>
          <w:szCs w:val="26"/>
        </w:rPr>
        <w:t>Konferencja jest skierowana do pracowników naukowo</w:t>
      </w:r>
      <w:r>
        <w:rPr>
          <w:sz w:val="26"/>
          <w:szCs w:val="26"/>
        </w:rPr>
        <w:t>-</w:t>
      </w:r>
      <w:r w:rsidRPr="003B495C">
        <w:rPr>
          <w:sz w:val="26"/>
          <w:szCs w:val="26"/>
        </w:rPr>
        <w:t>dydaktycznych kultury fizycznej, ochrony zdrowia, dietetyków oraz wszystkich zainteresowanych tematyką konferencji.</w:t>
      </w:r>
    </w:p>
    <w:p w:rsidR="004078DF" w:rsidRDefault="008B7D35" w:rsidP="004078DF">
      <w:pPr>
        <w:spacing w:before="240" w:after="120"/>
        <w:jc w:val="both"/>
        <w:rPr>
          <w:b/>
          <w:sz w:val="25"/>
          <w:szCs w:val="25"/>
          <w:u w:val="single"/>
        </w:rPr>
      </w:pPr>
      <w:r w:rsidRPr="000A5EFE">
        <w:rPr>
          <w:b/>
          <w:sz w:val="25"/>
          <w:szCs w:val="25"/>
          <w:u w:val="single"/>
        </w:rPr>
        <w:t>Tematyka obrad konferencji:</w:t>
      </w:r>
    </w:p>
    <w:p w:rsidR="004078DF" w:rsidRPr="00193291" w:rsidRDefault="00223430" w:rsidP="00193291">
      <w:pPr>
        <w:autoSpaceDE w:val="0"/>
        <w:autoSpaceDN w:val="0"/>
        <w:adjustRightInd w:val="0"/>
        <w:spacing w:line="340" w:lineRule="exact"/>
        <w:ind w:left="511" w:hanging="227"/>
        <w:rPr>
          <w:sz w:val="26"/>
          <w:szCs w:val="26"/>
        </w:rPr>
      </w:pPr>
      <w:r>
        <w:rPr>
          <w:sz w:val="28"/>
          <w:szCs w:val="28"/>
        </w:rPr>
        <w:t xml:space="preserve">– </w:t>
      </w:r>
      <w:r w:rsidR="007D7DAD" w:rsidRPr="00193291">
        <w:rPr>
          <w:sz w:val="26"/>
          <w:szCs w:val="26"/>
        </w:rPr>
        <w:t>żywienie człowieka</w:t>
      </w:r>
      <w:r w:rsidRPr="00193291">
        <w:rPr>
          <w:sz w:val="26"/>
          <w:szCs w:val="26"/>
        </w:rPr>
        <w:t>,</w:t>
      </w:r>
    </w:p>
    <w:p w:rsidR="004078DF" w:rsidRPr="00193291" w:rsidRDefault="00223430" w:rsidP="00193291">
      <w:pPr>
        <w:autoSpaceDE w:val="0"/>
        <w:autoSpaceDN w:val="0"/>
        <w:adjustRightInd w:val="0"/>
        <w:spacing w:line="340" w:lineRule="exact"/>
        <w:ind w:firstLine="284"/>
        <w:rPr>
          <w:sz w:val="26"/>
          <w:szCs w:val="26"/>
        </w:rPr>
      </w:pPr>
      <w:r w:rsidRPr="00193291">
        <w:rPr>
          <w:sz w:val="26"/>
          <w:szCs w:val="26"/>
        </w:rPr>
        <w:t xml:space="preserve">– </w:t>
      </w:r>
      <w:r w:rsidR="007D7DAD" w:rsidRPr="00193291">
        <w:rPr>
          <w:sz w:val="26"/>
          <w:szCs w:val="26"/>
        </w:rPr>
        <w:t>aktywność fizyczna</w:t>
      </w:r>
      <w:r w:rsidRPr="00193291">
        <w:rPr>
          <w:sz w:val="26"/>
          <w:szCs w:val="26"/>
        </w:rPr>
        <w:t>,</w:t>
      </w:r>
    </w:p>
    <w:p w:rsidR="004078DF" w:rsidRPr="00193291" w:rsidRDefault="00223430" w:rsidP="00193291">
      <w:pPr>
        <w:autoSpaceDE w:val="0"/>
        <w:autoSpaceDN w:val="0"/>
        <w:adjustRightInd w:val="0"/>
        <w:spacing w:line="340" w:lineRule="exact"/>
        <w:ind w:firstLine="284"/>
        <w:rPr>
          <w:sz w:val="26"/>
          <w:szCs w:val="26"/>
        </w:rPr>
      </w:pPr>
      <w:r w:rsidRPr="00193291">
        <w:rPr>
          <w:sz w:val="26"/>
          <w:szCs w:val="26"/>
        </w:rPr>
        <w:t xml:space="preserve">– </w:t>
      </w:r>
      <w:r w:rsidR="007D7DAD" w:rsidRPr="00193291">
        <w:rPr>
          <w:sz w:val="26"/>
          <w:szCs w:val="26"/>
        </w:rPr>
        <w:t>promocja zdrowia.</w:t>
      </w:r>
    </w:p>
    <w:p w:rsidR="004078DF" w:rsidRDefault="004078DF" w:rsidP="004078DF">
      <w:pPr>
        <w:autoSpaceDE w:val="0"/>
        <w:autoSpaceDN w:val="0"/>
        <w:adjustRightInd w:val="0"/>
        <w:ind w:firstLine="284"/>
        <w:rPr>
          <w:sz w:val="25"/>
          <w:szCs w:val="25"/>
        </w:rPr>
      </w:pPr>
    </w:p>
    <w:p w:rsidR="004078DF" w:rsidRDefault="00077692" w:rsidP="004078DF">
      <w:pPr>
        <w:rPr>
          <w:b/>
          <w:sz w:val="25"/>
          <w:szCs w:val="25"/>
          <w:u w:val="single"/>
        </w:rPr>
      </w:pPr>
      <w:r w:rsidRPr="000A5EFE">
        <w:rPr>
          <w:b/>
          <w:sz w:val="25"/>
          <w:szCs w:val="25"/>
          <w:u w:val="single"/>
        </w:rPr>
        <w:t>Komitet Naukowy:</w:t>
      </w:r>
    </w:p>
    <w:p w:rsidR="004078DF" w:rsidRDefault="00193291" w:rsidP="00193291">
      <w:pPr>
        <w:spacing w:before="60" w:after="120" w:line="3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P</w:t>
      </w:r>
      <w:r w:rsidR="00275A22" w:rsidRPr="000A5EFE">
        <w:rPr>
          <w:sz w:val="25"/>
          <w:szCs w:val="25"/>
        </w:rPr>
        <w:t xml:space="preserve">rof. dr hab. Jadwiga Charzewska (Warszawa), </w:t>
      </w:r>
      <w:r w:rsidR="007D7DAD">
        <w:rPr>
          <w:sz w:val="25"/>
          <w:szCs w:val="25"/>
        </w:rPr>
        <w:t xml:space="preserve">dr hab. prof. AWF Adam Czaplicki (Biała Podlaska), </w:t>
      </w:r>
      <w:r w:rsidR="00F511D5">
        <w:rPr>
          <w:sz w:val="25"/>
          <w:szCs w:val="25"/>
        </w:rPr>
        <w:t xml:space="preserve">dr hab. </w:t>
      </w:r>
      <w:r w:rsidR="00B80741">
        <w:rPr>
          <w:sz w:val="25"/>
          <w:szCs w:val="25"/>
        </w:rPr>
        <w:t xml:space="preserve">inż. Magdalena Człapka-Matyasik (Poznań), </w:t>
      </w:r>
      <w:r w:rsidR="00275A22" w:rsidRPr="000A5EFE">
        <w:rPr>
          <w:sz w:val="25"/>
          <w:szCs w:val="25"/>
        </w:rPr>
        <w:t>dr n. med. Ewa Czecze</w:t>
      </w:r>
      <w:r w:rsidR="00B55A8A">
        <w:rPr>
          <w:sz w:val="25"/>
          <w:szCs w:val="25"/>
        </w:rPr>
        <w:t>-</w:t>
      </w:r>
      <w:r w:rsidR="00275A22" w:rsidRPr="000A5EFE">
        <w:rPr>
          <w:sz w:val="25"/>
          <w:szCs w:val="25"/>
        </w:rPr>
        <w:t xml:space="preserve">lewska (Siedlce), dr hab. prof. AWF Jan Czeczelewski (Biała Podlaska), </w:t>
      </w:r>
      <w:r w:rsidR="007D7DAD">
        <w:rPr>
          <w:sz w:val="25"/>
          <w:szCs w:val="25"/>
        </w:rPr>
        <w:t xml:space="preserve">dr hab. n. med. Łukasz Czyżewski (Siedlce), </w:t>
      </w:r>
      <w:r w:rsidR="00921AF2">
        <w:rPr>
          <w:sz w:val="25"/>
          <w:szCs w:val="25"/>
        </w:rPr>
        <w:t>dr n. med. Jolanta Golach</w:t>
      </w:r>
      <w:r w:rsidR="0034558C">
        <w:rPr>
          <w:sz w:val="25"/>
          <w:szCs w:val="25"/>
        </w:rPr>
        <w:t xml:space="preserve"> (Siedlce)</w:t>
      </w:r>
      <w:r w:rsidR="00921AF2">
        <w:rPr>
          <w:sz w:val="25"/>
          <w:szCs w:val="25"/>
        </w:rPr>
        <w:t xml:space="preserve">, </w:t>
      </w:r>
      <w:r w:rsidR="00275A22" w:rsidRPr="000A5EFE">
        <w:rPr>
          <w:sz w:val="25"/>
          <w:szCs w:val="25"/>
        </w:rPr>
        <w:t xml:space="preserve">dr hab. prof. SGGW Jadwiga Hamułka (Warszawa), </w:t>
      </w:r>
      <w:r w:rsidR="00921AF2">
        <w:rPr>
          <w:sz w:val="26"/>
          <w:szCs w:val="26"/>
        </w:rPr>
        <w:t>dr n. hum. Anna Jeznach (Siedlce),</w:t>
      </w:r>
      <w:r w:rsidR="00921AF2" w:rsidRPr="000A5EFE">
        <w:rPr>
          <w:sz w:val="25"/>
          <w:szCs w:val="25"/>
        </w:rPr>
        <w:t xml:space="preserve"> </w:t>
      </w:r>
      <w:r w:rsidR="00275A22" w:rsidRPr="000A5EFE">
        <w:rPr>
          <w:sz w:val="25"/>
          <w:szCs w:val="25"/>
        </w:rPr>
        <w:t>prof. dr hab. Marze</w:t>
      </w:r>
      <w:r w:rsidR="0034558C">
        <w:rPr>
          <w:sz w:val="25"/>
          <w:szCs w:val="25"/>
        </w:rPr>
        <w:t>-</w:t>
      </w:r>
      <w:r w:rsidR="00275A22" w:rsidRPr="000A5EFE">
        <w:rPr>
          <w:sz w:val="25"/>
          <w:szCs w:val="25"/>
        </w:rPr>
        <w:t>na Jeżewska-Zychowicz (Warszawa), prof. dr hab. Jan Karczewski (Biał</w:t>
      </w:r>
      <w:r w:rsidR="00B97988">
        <w:rPr>
          <w:sz w:val="25"/>
          <w:szCs w:val="25"/>
        </w:rPr>
        <w:t>a Podlaska</w:t>
      </w:r>
      <w:r w:rsidR="00275A22" w:rsidRPr="000A5EFE">
        <w:rPr>
          <w:sz w:val="25"/>
          <w:szCs w:val="25"/>
        </w:rPr>
        <w:t xml:space="preserve">), dr hab. Anna Kołłajtis-Dołowy (Warszawa), dr hab. prof. AWF Hubert Makaruk (Biała Podlaska), </w:t>
      </w:r>
      <w:r w:rsidR="00921AF2">
        <w:rPr>
          <w:sz w:val="25"/>
          <w:szCs w:val="25"/>
        </w:rPr>
        <w:t xml:space="preserve">dr n. biol. Hanna Mańkowska-Pliszka (Siedlce), </w:t>
      </w:r>
      <w:r w:rsidR="00275A22" w:rsidRPr="000A5EFE">
        <w:rPr>
          <w:sz w:val="25"/>
          <w:szCs w:val="25"/>
        </w:rPr>
        <w:t xml:space="preserve">dr hab. prof. AWF Ewa Mędrela-Kuder (Kraków), </w:t>
      </w:r>
      <w:r w:rsidR="00B55A8A">
        <w:rPr>
          <w:sz w:val="25"/>
          <w:szCs w:val="25"/>
        </w:rPr>
        <w:t xml:space="preserve">prof. </w:t>
      </w:r>
      <w:r w:rsidR="00275A22" w:rsidRPr="000A5EFE">
        <w:rPr>
          <w:sz w:val="25"/>
          <w:szCs w:val="25"/>
        </w:rPr>
        <w:t xml:space="preserve">dr hab. Barbara Pietruszka (Warszawa), dr inż. Małgorzata A. Słowińska (Olsztyn), </w:t>
      </w:r>
      <w:r w:rsidR="00921AF2">
        <w:rPr>
          <w:sz w:val="26"/>
          <w:szCs w:val="26"/>
        </w:rPr>
        <w:t>dr n. o zdr. Patrycja Soszyńska-Zielińska (Siedlce),</w:t>
      </w:r>
      <w:r w:rsidR="00921AF2" w:rsidRPr="000A5EFE">
        <w:rPr>
          <w:sz w:val="25"/>
          <w:szCs w:val="25"/>
        </w:rPr>
        <w:t xml:space="preserve"> </w:t>
      </w:r>
      <w:r w:rsidR="00275A22" w:rsidRPr="000A5EFE">
        <w:rPr>
          <w:sz w:val="25"/>
          <w:szCs w:val="25"/>
        </w:rPr>
        <w:t>prof. dr hab. Romuald Stupnicki (Pruszków), prof. dr hab. n. med. Mieczysław Szostek (Siedlce), prof. dr hab. n. med. Andrzej Szpak (</w:t>
      </w:r>
      <w:r w:rsidR="001E3127">
        <w:rPr>
          <w:sz w:val="25"/>
          <w:szCs w:val="25"/>
        </w:rPr>
        <w:t>Lublin</w:t>
      </w:r>
      <w:r w:rsidR="00275A22" w:rsidRPr="000A5EFE">
        <w:rPr>
          <w:sz w:val="25"/>
          <w:szCs w:val="25"/>
        </w:rPr>
        <w:t>), prof. dr hab. Lidia Wądołowska (Olsztyn), prof. dr hab. n. med. Andrzej Wojtczak (Siedlce), dr hab. inż. prof. UP Joanna Wyka (Wrocław)</w:t>
      </w:r>
      <w:r>
        <w:rPr>
          <w:sz w:val="25"/>
          <w:szCs w:val="25"/>
        </w:rPr>
        <w:t>.</w:t>
      </w:r>
    </w:p>
    <w:p w:rsidR="00563F2B" w:rsidRPr="009305B1" w:rsidRDefault="00563F2B" w:rsidP="003F0E12">
      <w:pPr>
        <w:spacing w:line="380" w:lineRule="exact"/>
        <w:rPr>
          <w:b/>
          <w:sz w:val="26"/>
          <w:szCs w:val="26"/>
          <w:u w:val="single"/>
        </w:rPr>
      </w:pPr>
      <w:r w:rsidRPr="009305B1">
        <w:rPr>
          <w:b/>
          <w:sz w:val="26"/>
          <w:szCs w:val="26"/>
          <w:u w:val="single"/>
        </w:rPr>
        <w:lastRenderedPageBreak/>
        <w:t>Komitet Organizacyjny:</w:t>
      </w:r>
    </w:p>
    <w:p w:rsidR="00FE052A" w:rsidRPr="009305B1" w:rsidRDefault="00563F2B" w:rsidP="003F0E12">
      <w:pPr>
        <w:spacing w:before="60" w:line="380" w:lineRule="exact"/>
        <w:jc w:val="both"/>
        <w:rPr>
          <w:sz w:val="26"/>
          <w:szCs w:val="26"/>
        </w:rPr>
      </w:pPr>
      <w:r w:rsidRPr="009305B1">
        <w:rPr>
          <w:sz w:val="26"/>
          <w:szCs w:val="26"/>
        </w:rPr>
        <w:t>dr hab. prof. AWF Jan Czeczelewski (przewodniczący)</w:t>
      </w:r>
      <w:r w:rsidR="006F7612" w:rsidRPr="009305B1">
        <w:rPr>
          <w:sz w:val="26"/>
          <w:szCs w:val="26"/>
        </w:rPr>
        <w:t xml:space="preserve">, </w:t>
      </w:r>
      <w:r w:rsidR="003A059F" w:rsidRPr="009305B1">
        <w:rPr>
          <w:sz w:val="26"/>
          <w:szCs w:val="26"/>
        </w:rPr>
        <w:t>dr n. med. Ewa Czeczelew</w:t>
      </w:r>
      <w:r w:rsidR="000A5EFE">
        <w:rPr>
          <w:sz w:val="26"/>
          <w:szCs w:val="26"/>
        </w:rPr>
        <w:t>-</w:t>
      </w:r>
      <w:r w:rsidR="003A059F" w:rsidRPr="009305B1">
        <w:rPr>
          <w:sz w:val="26"/>
          <w:szCs w:val="26"/>
        </w:rPr>
        <w:t>ska</w:t>
      </w:r>
      <w:r w:rsidR="006F7612" w:rsidRPr="009305B1">
        <w:rPr>
          <w:sz w:val="26"/>
          <w:szCs w:val="26"/>
        </w:rPr>
        <w:t xml:space="preserve">, </w:t>
      </w:r>
      <w:r w:rsidR="000A5EFE">
        <w:rPr>
          <w:sz w:val="26"/>
          <w:szCs w:val="26"/>
        </w:rPr>
        <w:t xml:space="preserve">mgr Anna Galczak-Kondraciuk, </w:t>
      </w:r>
      <w:r w:rsidR="00F2401C">
        <w:rPr>
          <w:sz w:val="26"/>
          <w:szCs w:val="26"/>
        </w:rPr>
        <w:t xml:space="preserve">dr n. hum. Anna Jeznach, mgr Sebastian Klocek, dr n. o zdr. Patrycja Soszyńska-Zielińska, </w:t>
      </w:r>
      <w:r w:rsidR="000A5EFE">
        <w:rPr>
          <w:sz w:val="26"/>
          <w:szCs w:val="26"/>
        </w:rPr>
        <w:t xml:space="preserve">mgr Paweł Stempel, </w:t>
      </w:r>
      <w:r w:rsidR="007D14AB">
        <w:rPr>
          <w:sz w:val="26"/>
          <w:szCs w:val="26"/>
        </w:rPr>
        <w:t xml:space="preserve">mgr Paweł Trojanowski </w:t>
      </w:r>
    </w:p>
    <w:p w:rsidR="00193291" w:rsidRDefault="00193291" w:rsidP="003F0E12">
      <w:pPr>
        <w:spacing w:line="380" w:lineRule="exact"/>
        <w:jc w:val="both"/>
        <w:rPr>
          <w:b/>
          <w:sz w:val="26"/>
          <w:szCs w:val="26"/>
          <w:u w:val="single"/>
        </w:rPr>
      </w:pPr>
    </w:p>
    <w:p w:rsidR="00BE20F6" w:rsidRDefault="00267225" w:rsidP="003F0E12">
      <w:pPr>
        <w:spacing w:line="380" w:lineRule="exact"/>
        <w:jc w:val="both"/>
        <w:rPr>
          <w:b/>
          <w:sz w:val="26"/>
          <w:szCs w:val="26"/>
          <w:u w:val="single"/>
        </w:rPr>
      </w:pPr>
      <w:r w:rsidRPr="009305B1">
        <w:rPr>
          <w:b/>
          <w:sz w:val="26"/>
          <w:szCs w:val="26"/>
          <w:u w:val="single"/>
        </w:rPr>
        <w:t>Opłata konferencyjna</w:t>
      </w:r>
    </w:p>
    <w:p w:rsidR="00077692" w:rsidRDefault="00077692" w:rsidP="003F0E12">
      <w:pPr>
        <w:spacing w:before="120" w:after="360" w:line="380" w:lineRule="exact"/>
        <w:jc w:val="both"/>
        <w:rPr>
          <w:sz w:val="26"/>
          <w:szCs w:val="26"/>
        </w:rPr>
      </w:pPr>
      <w:r w:rsidRPr="009305B1">
        <w:rPr>
          <w:sz w:val="26"/>
          <w:szCs w:val="26"/>
        </w:rPr>
        <w:t>Koszt uczestnictwa w konferencji bez zakwaterowania wynosi:</w:t>
      </w:r>
    </w:p>
    <w:tbl>
      <w:tblPr>
        <w:tblStyle w:val="Tabela-Siatka"/>
        <w:tblW w:w="0" w:type="auto"/>
        <w:jc w:val="center"/>
        <w:tblLook w:val="04A0"/>
      </w:tblPr>
      <w:tblGrid>
        <w:gridCol w:w="3261"/>
        <w:gridCol w:w="4997"/>
      </w:tblGrid>
      <w:tr w:rsidR="00401B59" w:rsidTr="006149CE">
        <w:trPr>
          <w:jc w:val="center"/>
        </w:trPr>
        <w:tc>
          <w:tcPr>
            <w:tcW w:w="3261" w:type="dxa"/>
            <w:vAlign w:val="center"/>
          </w:tcPr>
          <w:p w:rsidR="00401B59" w:rsidRDefault="00401B59" w:rsidP="00401B59">
            <w:pPr>
              <w:spacing w:line="340" w:lineRule="exact"/>
              <w:rPr>
                <w:sz w:val="26"/>
                <w:szCs w:val="26"/>
              </w:rPr>
            </w:pPr>
            <w:r w:rsidRPr="00401B59">
              <w:rPr>
                <w:b/>
                <w:sz w:val="26"/>
                <w:szCs w:val="26"/>
              </w:rPr>
              <w:t>400 PLN</w:t>
            </w:r>
            <w:r>
              <w:rPr>
                <w:sz w:val="26"/>
                <w:szCs w:val="26"/>
              </w:rPr>
              <w:t xml:space="preserve"> (do 31.05.2019r.)</w:t>
            </w:r>
          </w:p>
          <w:p w:rsidR="00401B59" w:rsidRDefault="00401B59" w:rsidP="00401B59">
            <w:pPr>
              <w:spacing w:line="340" w:lineRule="exact"/>
              <w:rPr>
                <w:sz w:val="26"/>
                <w:szCs w:val="26"/>
              </w:rPr>
            </w:pPr>
            <w:r w:rsidRPr="00401B59">
              <w:rPr>
                <w:b/>
                <w:sz w:val="26"/>
                <w:szCs w:val="26"/>
              </w:rPr>
              <w:t>500 PLN</w:t>
            </w:r>
            <w:r>
              <w:rPr>
                <w:sz w:val="26"/>
                <w:szCs w:val="26"/>
              </w:rPr>
              <w:t xml:space="preserve"> (od 01.06.2019r.)</w:t>
            </w:r>
          </w:p>
        </w:tc>
        <w:tc>
          <w:tcPr>
            <w:tcW w:w="4997" w:type="dxa"/>
          </w:tcPr>
          <w:p w:rsidR="00401B59" w:rsidRDefault="00401B59" w:rsidP="006149CE">
            <w:pPr>
              <w:spacing w:before="60"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9305B1">
              <w:rPr>
                <w:sz w:val="26"/>
                <w:szCs w:val="26"/>
              </w:rPr>
              <w:t xml:space="preserve">udział w obradach, </w:t>
            </w:r>
          </w:p>
          <w:p w:rsidR="00401B59" w:rsidRDefault="00401B59" w:rsidP="00401B59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udział w warsztatach nt.</w:t>
            </w:r>
          </w:p>
          <w:p w:rsidR="00401B59" w:rsidRDefault="00401B59" w:rsidP="00401B59">
            <w:pPr>
              <w:pStyle w:val="Akapitzlist"/>
              <w:numPr>
                <w:ilvl w:val="0"/>
                <w:numId w:val="4"/>
              </w:numPr>
              <w:spacing w:line="340" w:lineRule="exact"/>
              <w:ind w:left="52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Interpretacja wyników oceny ilościowej sposobu żywienia w kontekście aktual-nych norm żywienia.</w:t>
            </w:r>
          </w:p>
          <w:p w:rsidR="005448F5" w:rsidRDefault="00401B59" w:rsidP="00401B59">
            <w:pPr>
              <w:pStyle w:val="Akapitzlist"/>
              <w:numPr>
                <w:ilvl w:val="0"/>
                <w:numId w:val="4"/>
              </w:numPr>
              <w:spacing w:line="340" w:lineRule="exact"/>
              <w:ind w:left="52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Pomysłowe technologie w pomiarach parametrów organizmu człowieka do praktycznego wykorzystania w pracy z pacjentem.</w:t>
            </w:r>
          </w:p>
          <w:p w:rsidR="00401B59" w:rsidRPr="00431F79" w:rsidRDefault="005448F5" w:rsidP="005448F5">
            <w:pPr>
              <w:pStyle w:val="Akapitzlist"/>
              <w:spacing w:line="3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przerwy kawowe,</w:t>
            </w:r>
            <w:r w:rsidR="00401B59" w:rsidRPr="00431F79">
              <w:rPr>
                <w:sz w:val="26"/>
                <w:szCs w:val="26"/>
              </w:rPr>
              <w:t xml:space="preserve"> </w:t>
            </w:r>
          </w:p>
          <w:p w:rsidR="00401B59" w:rsidRDefault="00401B59" w:rsidP="00401B59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  <w:t xml:space="preserve">– </w:t>
            </w:r>
            <w:r w:rsidRPr="009305B1">
              <w:rPr>
                <w:sz w:val="26"/>
                <w:szCs w:val="26"/>
              </w:rPr>
              <w:t xml:space="preserve">materiały konferencyjne, </w:t>
            </w:r>
          </w:p>
          <w:p w:rsidR="00401B59" w:rsidRDefault="00401B59" w:rsidP="00401B59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lunch</w:t>
            </w:r>
            <w:r w:rsidRPr="009305B1">
              <w:rPr>
                <w:sz w:val="26"/>
                <w:szCs w:val="26"/>
              </w:rPr>
              <w:t>,</w:t>
            </w:r>
          </w:p>
          <w:p w:rsidR="00401B59" w:rsidRDefault="00401B59" w:rsidP="006149CE">
            <w:pPr>
              <w:spacing w:after="60"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bankiet.</w:t>
            </w:r>
          </w:p>
        </w:tc>
      </w:tr>
      <w:tr w:rsidR="00401B59" w:rsidTr="006149CE">
        <w:trPr>
          <w:jc w:val="center"/>
        </w:trPr>
        <w:tc>
          <w:tcPr>
            <w:tcW w:w="3261" w:type="dxa"/>
            <w:vAlign w:val="center"/>
          </w:tcPr>
          <w:p w:rsidR="00401B59" w:rsidRDefault="00401B59" w:rsidP="006149CE">
            <w:pPr>
              <w:spacing w:line="340" w:lineRule="exact"/>
              <w:rPr>
                <w:sz w:val="26"/>
                <w:szCs w:val="26"/>
              </w:rPr>
            </w:pPr>
            <w:r w:rsidRPr="00401B59">
              <w:rPr>
                <w:b/>
                <w:sz w:val="26"/>
                <w:szCs w:val="26"/>
              </w:rPr>
              <w:t>300 PLN</w:t>
            </w:r>
            <w:r>
              <w:rPr>
                <w:sz w:val="26"/>
                <w:szCs w:val="26"/>
              </w:rPr>
              <w:t xml:space="preserve"> (do 31.05.2019r.)</w:t>
            </w:r>
          </w:p>
          <w:p w:rsidR="00401B59" w:rsidRDefault="00401B59" w:rsidP="006149CE">
            <w:pPr>
              <w:spacing w:line="340" w:lineRule="exact"/>
              <w:rPr>
                <w:sz w:val="26"/>
                <w:szCs w:val="26"/>
              </w:rPr>
            </w:pPr>
            <w:r w:rsidRPr="00401B59">
              <w:rPr>
                <w:b/>
                <w:sz w:val="26"/>
                <w:szCs w:val="26"/>
              </w:rPr>
              <w:t>350 PLN</w:t>
            </w:r>
            <w:r>
              <w:rPr>
                <w:sz w:val="26"/>
                <w:szCs w:val="26"/>
              </w:rPr>
              <w:t xml:space="preserve"> (od 01.06.2019r.)</w:t>
            </w:r>
          </w:p>
        </w:tc>
        <w:tc>
          <w:tcPr>
            <w:tcW w:w="4997" w:type="dxa"/>
          </w:tcPr>
          <w:p w:rsidR="00401B59" w:rsidRDefault="00401B59" w:rsidP="006149CE">
            <w:pPr>
              <w:spacing w:before="60"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9305B1">
              <w:rPr>
                <w:sz w:val="26"/>
                <w:szCs w:val="26"/>
              </w:rPr>
              <w:t xml:space="preserve">udział w obradach, </w:t>
            </w:r>
          </w:p>
          <w:p w:rsidR="00401B59" w:rsidRDefault="00401B59" w:rsidP="00401B59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udział w warsztatach, </w:t>
            </w:r>
          </w:p>
          <w:p w:rsidR="005448F5" w:rsidRDefault="00401B59" w:rsidP="00401B59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  <w:t xml:space="preserve">– </w:t>
            </w:r>
            <w:r w:rsidRPr="009305B1">
              <w:rPr>
                <w:sz w:val="26"/>
                <w:szCs w:val="26"/>
              </w:rPr>
              <w:t>materiały konferencyjne,</w:t>
            </w:r>
          </w:p>
          <w:p w:rsidR="00401B59" w:rsidRDefault="005448F5" w:rsidP="00401B59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przerwy kawowe,</w:t>
            </w:r>
            <w:r w:rsidR="00401B59" w:rsidRPr="009305B1">
              <w:rPr>
                <w:sz w:val="26"/>
                <w:szCs w:val="26"/>
              </w:rPr>
              <w:t xml:space="preserve"> </w:t>
            </w:r>
          </w:p>
          <w:p w:rsidR="00401B59" w:rsidRDefault="00401B59" w:rsidP="006149CE">
            <w:pPr>
              <w:spacing w:after="60"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lunch</w:t>
            </w:r>
            <w:r w:rsidR="006149CE">
              <w:rPr>
                <w:sz w:val="26"/>
                <w:szCs w:val="26"/>
              </w:rPr>
              <w:t>.</w:t>
            </w:r>
          </w:p>
        </w:tc>
      </w:tr>
      <w:tr w:rsidR="00401B59" w:rsidTr="006149CE">
        <w:trPr>
          <w:jc w:val="center"/>
        </w:trPr>
        <w:tc>
          <w:tcPr>
            <w:tcW w:w="3261" w:type="dxa"/>
            <w:vAlign w:val="center"/>
          </w:tcPr>
          <w:p w:rsidR="00401B59" w:rsidRDefault="00401B59" w:rsidP="006149CE">
            <w:pPr>
              <w:spacing w:line="340" w:lineRule="exact"/>
              <w:rPr>
                <w:sz w:val="26"/>
                <w:szCs w:val="26"/>
              </w:rPr>
            </w:pPr>
            <w:r w:rsidRPr="00401B59">
              <w:rPr>
                <w:b/>
                <w:sz w:val="26"/>
                <w:szCs w:val="26"/>
              </w:rPr>
              <w:t>100 PLN</w:t>
            </w:r>
            <w:r>
              <w:rPr>
                <w:sz w:val="26"/>
                <w:szCs w:val="26"/>
              </w:rPr>
              <w:t xml:space="preserve"> (do 31.05.2019r.)</w:t>
            </w:r>
          </w:p>
          <w:p w:rsidR="006149CE" w:rsidRDefault="006149CE" w:rsidP="006149CE">
            <w:pPr>
              <w:spacing w:line="340" w:lineRule="exact"/>
              <w:rPr>
                <w:sz w:val="26"/>
                <w:szCs w:val="26"/>
              </w:rPr>
            </w:pPr>
            <w:r w:rsidRPr="00401B59">
              <w:rPr>
                <w:b/>
                <w:sz w:val="26"/>
                <w:szCs w:val="26"/>
              </w:rPr>
              <w:t>100 PLN</w:t>
            </w:r>
            <w:r>
              <w:rPr>
                <w:sz w:val="26"/>
                <w:szCs w:val="26"/>
              </w:rPr>
              <w:t xml:space="preserve"> (od 01.06.2019r.)</w:t>
            </w:r>
          </w:p>
        </w:tc>
        <w:tc>
          <w:tcPr>
            <w:tcW w:w="4997" w:type="dxa"/>
          </w:tcPr>
          <w:p w:rsidR="00401B59" w:rsidRPr="006149CE" w:rsidRDefault="006149CE" w:rsidP="006149CE">
            <w:pPr>
              <w:spacing w:line="340" w:lineRule="exact"/>
              <w:jc w:val="both"/>
              <w:rPr>
                <w:b/>
                <w:sz w:val="26"/>
                <w:szCs w:val="26"/>
              </w:rPr>
            </w:pPr>
            <w:r w:rsidRPr="006149CE">
              <w:rPr>
                <w:b/>
                <w:sz w:val="26"/>
                <w:szCs w:val="26"/>
              </w:rPr>
              <w:t xml:space="preserve">studenci </w:t>
            </w:r>
          </w:p>
          <w:p w:rsidR="006149CE" w:rsidRDefault="006149CE" w:rsidP="006149CE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9305B1">
              <w:rPr>
                <w:sz w:val="26"/>
                <w:szCs w:val="26"/>
              </w:rPr>
              <w:t xml:space="preserve">udział w obradach, </w:t>
            </w:r>
          </w:p>
          <w:p w:rsidR="006149CE" w:rsidRDefault="006149CE" w:rsidP="006149CE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  <w:t xml:space="preserve">– </w:t>
            </w:r>
            <w:r w:rsidRPr="009305B1">
              <w:rPr>
                <w:sz w:val="26"/>
                <w:szCs w:val="26"/>
              </w:rPr>
              <w:t xml:space="preserve">materiały konferencyjne, </w:t>
            </w:r>
          </w:p>
          <w:p w:rsidR="005448F5" w:rsidRDefault="005448F5" w:rsidP="006149CE">
            <w:pPr>
              <w:spacing w:line="340" w:lineRule="exact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przerwy kawowe,</w:t>
            </w:r>
          </w:p>
          <w:p w:rsidR="006149CE" w:rsidRDefault="006149CE" w:rsidP="006149CE">
            <w:pPr>
              <w:spacing w:after="60"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lunch.</w:t>
            </w:r>
          </w:p>
        </w:tc>
      </w:tr>
    </w:tbl>
    <w:p w:rsidR="00C71EFF" w:rsidRDefault="00C71EFF" w:rsidP="00C71EFF">
      <w:pPr>
        <w:spacing w:line="380" w:lineRule="exact"/>
        <w:jc w:val="center"/>
        <w:rPr>
          <w:sz w:val="26"/>
          <w:szCs w:val="26"/>
        </w:rPr>
      </w:pPr>
    </w:p>
    <w:p w:rsidR="00C71EFF" w:rsidRPr="00F55FE2" w:rsidRDefault="00C71EFF" w:rsidP="00C71EFF">
      <w:pPr>
        <w:spacing w:line="380" w:lineRule="exact"/>
        <w:jc w:val="center"/>
        <w:rPr>
          <w:sz w:val="26"/>
          <w:szCs w:val="26"/>
        </w:rPr>
      </w:pPr>
      <w:r w:rsidRPr="00F55FE2">
        <w:rPr>
          <w:sz w:val="26"/>
          <w:szCs w:val="26"/>
        </w:rPr>
        <w:t>Osoby zainteresowane uczestnictwem w Konferencji proszone są o przesłanie zgłoszenia na załączonym formularzu</w:t>
      </w:r>
    </w:p>
    <w:p w:rsidR="00C71EFF" w:rsidRDefault="00C71EFF" w:rsidP="00C71EFF">
      <w:pPr>
        <w:spacing w:line="380" w:lineRule="exact"/>
        <w:jc w:val="center"/>
        <w:rPr>
          <w:b/>
          <w:sz w:val="26"/>
          <w:szCs w:val="26"/>
          <w:u w:val="single"/>
        </w:rPr>
      </w:pPr>
      <w:r w:rsidRPr="00F55FE2">
        <w:rPr>
          <w:sz w:val="26"/>
          <w:szCs w:val="26"/>
        </w:rPr>
        <w:t>pocztą elektroniczną</w:t>
      </w:r>
      <w:r>
        <w:rPr>
          <w:sz w:val="26"/>
          <w:szCs w:val="26"/>
        </w:rPr>
        <w:t xml:space="preserve"> na adres e-mail: </w:t>
      </w:r>
      <w:hyperlink r:id="rId10" w:history="1">
        <w:r w:rsidRPr="002E210D">
          <w:rPr>
            <w:rStyle w:val="Hipercze"/>
            <w:sz w:val="26"/>
            <w:szCs w:val="26"/>
          </w:rPr>
          <w:t>jan.czeczelewski@awf-bp.edu.pl</w:t>
        </w:r>
      </w:hyperlink>
    </w:p>
    <w:p w:rsidR="00C71EFF" w:rsidRDefault="00C71EFF" w:rsidP="00F55FE2">
      <w:pPr>
        <w:spacing w:before="240"/>
        <w:rPr>
          <w:b/>
          <w:sz w:val="26"/>
          <w:szCs w:val="26"/>
          <w:u w:val="single"/>
        </w:rPr>
      </w:pPr>
    </w:p>
    <w:p w:rsidR="00C71EFF" w:rsidRDefault="00C71EFF" w:rsidP="00F55FE2">
      <w:pPr>
        <w:spacing w:before="240"/>
        <w:rPr>
          <w:b/>
          <w:sz w:val="26"/>
          <w:szCs w:val="26"/>
          <w:u w:val="single"/>
        </w:rPr>
      </w:pPr>
    </w:p>
    <w:p w:rsidR="00A17232" w:rsidRDefault="00A17232" w:rsidP="00C71EFF">
      <w:pPr>
        <w:rPr>
          <w:b/>
          <w:sz w:val="26"/>
          <w:szCs w:val="26"/>
          <w:u w:val="single"/>
        </w:rPr>
      </w:pPr>
      <w:r w:rsidRPr="003C0A2A">
        <w:rPr>
          <w:b/>
          <w:sz w:val="26"/>
          <w:szCs w:val="26"/>
          <w:u w:val="single"/>
        </w:rPr>
        <w:lastRenderedPageBreak/>
        <w:t>Zasady przygotowania streszczenia</w:t>
      </w:r>
      <w:r w:rsidR="0052411F" w:rsidRPr="003C0A2A">
        <w:rPr>
          <w:b/>
          <w:sz w:val="26"/>
          <w:szCs w:val="26"/>
          <w:u w:val="single"/>
        </w:rPr>
        <w:t>:</w:t>
      </w:r>
    </w:p>
    <w:p w:rsidR="00B55FAE" w:rsidRPr="003C0A2A" w:rsidRDefault="00B55FAE" w:rsidP="00B55FAE">
      <w:pPr>
        <w:rPr>
          <w:b/>
          <w:sz w:val="26"/>
          <w:szCs w:val="26"/>
          <w:u w:val="single"/>
        </w:rPr>
      </w:pPr>
    </w:p>
    <w:p w:rsidR="00EE1564" w:rsidRPr="003C0A2A" w:rsidRDefault="00A17232" w:rsidP="00C71EFF">
      <w:pPr>
        <w:pStyle w:val="NormalnyWeb"/>
        <w:spacing w:before="0" w:after="120" w:line="340" w:lineRule="exact"/>
        <w:ind w:firstLine="284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C0A2A">
        <w:rPr>
          <w:rFonts w:ascii="Times New Roman" w:hAnsi="Times New Roman" w:cs="Times New Roman"/>
          <w:bCs/>
          <w:color w:val="auto"/>
          <w:sz w:val="26"/>
          <w:szCs w:val="26"/>
        </w:rPr>
        <w:t>Streszczeni</w:t>
      </w:r>
      <w:r w:rsidR="00EE1564" w:rsidRPr="003C0A2A">
        <w:rPr>
          <w:rFonts w:ascii="Times New Roman" w:hAnsi="Times New Roman" w:cs="Times New Roman"/>
          <w:bCs/>
          <w:color w:val="auto"/>
          <w:sz w:val="26"/>
          <w:szCs w:val="26"/>
        </w:rPr>
        <w:t>e</w:t>
      </w:r>
      <w:r w:rsidRPr="003C0A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prac</w:t>
      </w:r>
      <w:r w:rsidR="00EE1564" w:rsidRPr="003C0A2A">
        <w:rPr>
          <w:rFonts w:ascii="Times New Roman" w:hAnsi="Times New Roman" w:cs="Times New Roman"/>
          <w:bCs/>
          <w:color w:val="auto"/>
          <w:sz w:val="26"/>
          <w:szCs w:val="26"/>
        </w:rPr>
        <w:t>y</w:t>
      </w:r>
      <w:r w:rsidRPr="003C0A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EE1564" w:rsidRPr="003C0A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zostanie wydane w j. polskim. </w:t>
      </w:r>
    </w:p>
    <w:p w:rsidR="00A17232" w:rsidRDefault="00EE1564" w:rsidP="00431F79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C0A2A">
        <w:rPr>
          <w:rFonts w:ascii="Times New Roman" w:hAnsi="Times New Roman" w:cs="Times New Roman"/>
          <w:bCs/>
          <w:color w:val="auto"/>
          <w:sz w:val="26"/>
          <w:szCs w:val="26"/>
        </w:rPr>
        <w:t>P</w:t>
      </w:r>
      <w:r w:rsidR="00A17232" w:rsidRPr="003C0A2A">
        <w:rPr>
          <w:rFonts w:ascii="Times New Roman" w:hAnsi="Times New Roman" w:cs="Times New Roman"/>
          <w:bCs/>
          <w:color w:val="auto"/>
          <w:sz w:val="26"/>
          <w:szCs w:val="26"/>
        </w:rPr>
        <w:t>owinno zawierać:</w:t>
      </w:r>
    </w:p>
    <w:p w:rsidR="005448F5" w:rsidRPr="003C0A2A" w:rsidRDefault="005448F5" w:rsidP="00431F79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– tytuł artykułu w j. polskim,</w:t>
      </w:r>
    </w:p>
    <w:p w:rsidR="005448F5" w:rsidRDefault="00A17232" w:rsidP="00431F79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C0A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– </w:t>
      </w:r>
      <w:r w:rsidR="005448F5" w:rsidRPr="003C0A2A">
        <w:rPr>
          <w:rFonts w:ascii="Times New Roman" w:hAnsi="Times New Roman" w:cs="Times New Roman"/>
          <w:bCs/>
          <w:color w:val="auto"/>
          <w:sz w:val="26"/>
          <w:szCs w:val="26"/>
        </w:rPr>
        <w:t>pełne imiona i nazwiska autorów</w:t>
      </w:r>
      <w:r w:rsidR="005448F5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</w:p>
    <w:p w:rsidR="00A17232" w:rsidRPr="003C0A2A" w:rsidRDefault="005448F5" w:rsidP="00431F79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– </w:t>
      </w:r>
      <w:r w:rsidR="00A17232" w:rsidRPr="003C0A2A">
        <w:rPr>
          <w:rFonts w:ascii="Times New Roman" w:hAnsi="Times New Roman" w:cs="Times New Roman"/>
          <w:bCs/>
          <w:color w:val="auto"/>
          <w:sz w:val="26"/>
          <w:szCs w:val="26"/>
        </w:rPr>
        <w:t>nazwę i miejsce zakładu pracy,</w:t>
      </w:r>
    </w:p>
    <w:p w:rsidR="00A17232" w:rsidRPr="003C0A2A" w:rsidRDefault="005448F5" w:rsidP="00431F79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– nr telefonu oraz e-mail.</w:t>
      </w:r>
    </w:p>
    <w:p w:rsidR="00A17232" w:rsidRPr="00904868" w:rsidRDefault="00EE1564" w:rsidP="005448F5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color w:val="auto"/>
          <w:sz w:val="26"/>
          <w:szCs w:val="26"/>
        </w:rPr>
      </w:pPr>
      <w:r w:rsidRPr="00904868">
        <w:rPr>
          <w:rFonts w:ascii="Times New Roman" w:hAnsi="Times New Roman" w:cs="Times New Roman"/>
          <w:color w:val="auto"/>
          <w:sz w:val="26"/>
          <w:szCs w:val="26"/>
        </w:rPr>
        <w:t>Streszczenie</w:t>
      </w:r>
      <w:r w:rsidR="00A17232" w:rsidRPr="00904868">
        <w:rPr>
          <w:rFonts w:ascii="Times New Roman" w:hAnsi="Times New Roman" w:cs="Times New Roman"/>
          <w:color w:val="auto"/>
          <w:sz w:val="26"/>
          <w:szCs w:val="26"/>
        </w:rPr>
        <w:t xml:space="preserve"> prac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>y oryginalnej nie powinno przekraczać 250 słów</w:t>
      </w:r>
      <w:r w:rsidR="0052411F" w:rsidRPr="0090486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 xml:space="preserve"> wskazane</w:t>
      </w:r>
      <w:r w:rsidR="000E43FB" w:rsidRPr="0090486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 xml:space="preserve"> aby z</w:t>
      </w:r>
      <w:r w:rsidR="00A17232" w:rsidRPr="00904868">
        <w:rPr>
          <w:rFonts w:ascii="Times New Roman" w:hAnsi="Times New Roman" w:cs="Times New Roman"/>
          <w:color w:val="auto"/>
          <w:sz w:val="26"/>
          <w:szCs w:val="26"/>
        </w:rPr>
        <w:t>awiera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>ło</w:t>
      </w:r>
      <w:r w:rsidR="00A17232" w:rsidRPr="00904868">
        <w:rPr>
          <w:rFonts w:ascii="Times New Roman" w:hAnsi="Times New Roman" w:cs="Times New Roman"/>
          <w:color w:val="auto"/>
          <w:sz w:val="26"/>
          <w:szCs w:val="26"/>
        </w:rPr>
        <w:t xml:space="preserve"> wyszczególnienie następujących części: wprowadzenie, cel, materiał i metody, wyniki, wnioski.</w:t>
      </w:r>
    </w:p>
    <w:p w:rsidR="00904868" w:rsidRDefault="00A17232" w:rsidP="005448F5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color w:val="auto"/>
          <w:sz w:val="26"/>
          <w:szCs w:val="26"/>
        </w:rPr>
      </w:pPr>
      <w:r w:rsidRPr="00904868">
        <w:rPr>
          <w:rFonts w:ascii="Times New Roman" w:hAnsi="Times New Roman" w:cs="Times New Roman"/>
          <w:color w:val="auto"/>
          <w:sz w:val="26"/>
          <w:szCs w:val="26"/>
        </w:rPr>
        <w:t>Wersja elektroniczna streszczenia powinna być przygotowana z użyciem edytora Microsoft Word 97 lub wyższym</w:t>
      </w:r>
      <w:r w:rsidR="009048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4868" w:rsidRPr="00904868">
        <w:rPr>
          <w:rFonts w:ascii="Times New Roman" w:hAnsi="Times New Roman" w:cs="Times New Roman"/>
          <w:color w:val="auto"/>
          <w:sz w:val="26"/>
          <w:szCs w:val="26"/>
        </w:rPr>
        <w:t>(plik z rozszerzeniem *.doc</w:t>
      </w:r>
      <w:r w:rsidR="00904868">
        <w:rPr>
          <w:rFonts w:ascii="Times New Roman" w:hAnsi="Times New Roman" w:cs="Times New Roman"/>
          <w:color w:val="auto"/>
          <w:sz w:val="26"/>
          <w:szCs w:val="26"/>
        </w:rPr>
        <w:t>, *docx</w:t>
      </w:r>
      <w:r w:rsidR="00904868" w:rsidRPr="00904868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>. Rodzaj czcion</w:t>
      </w:r>
      <w:r w:rsidR="0086509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 xml:space="preserve">ki: Times </w:t>
      </w:r>
      <w:r w:rsidR="003618E4">
        <w:rPr>
          <w:rFonts w:ascii="Times New Roman" w:hAnsi="Times New Roman" w:cs="Times New Roman"/>
          <w:color w:val="auto"/>
          <w:sz w:val="26"/>
          <w:szCs w:val="26"/>
        </w:rPr>
        <w:t xml:space="preserve">New Roman CE, wielkość czcionki 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 xml:space="preserve">12pkt, marginesy: lewy </w:t>
      </w:r>
      <w:r w:rsidR="00D65779">
        <w:rPr>
          <w:rFonts w:ascii="Times New Roman" w:hAnsi="Times New Roman" w:cs="Times New Roman"/>
          <w:color w:val="auto"/>
          <w:sz w:val="26"/>
          <w:szCs w:val="26"/>
        </w:rPr>
        <w:t>2,5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>cm, prawy 2</w:t>
      </w:r>
      <w:r w:rsidR="00D65779">
        <w:rPr>
          <w:rFonts w:ascii="Times New Roman" w:hAnsi="Times New Roman" w:cs="Times New Roman"/>
          <w:color w:val="auto"/>
          <w:sz w:val="26"/>
          <w:szCs w:val="26"/>
        </w:rPr>
        <w:t>,5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>cm, górny 2</w:t>
      </w:r>
      <w:r w:rsidR="00D65779">
        <w:rPr>
          <w:rFonts w:ascii="Times New Roman" w:hAnsi="Times New Roman" w:cs="Times New Roman"/>
          <w:color w:val="auto"/>
          <w:sz w:val="26"/>
          <w:szCs w:val="26"/>
        </w:rPr>
        <w:t>,5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>cm, dolny 2</w:t>
      </w:r>
      <w:r w:rsidR="00D65779">
        <w:rPr>
          <w:rFonts w:ascii="Times New Roman" w:hAnsi="Times New Roman" w:cs="Times New Roman"/>
          <w:color w:val="auto"/>
          <w:sz w:val="26"/>
          <w:szCs w:val="26"/>
        </w:rPr>
        <w:t>,5</w:t>
      </w:r>
      <w:r w:rsidRPr="00904868">
        <w:rPr>
          <w:rFonts w:ascii="Times New Roman" w:hAnsi="Times New Roman" w:cs="Times New Roman"/>
          <w:color w:val="auto"/>
          <w:sz w:val="26"/>
          <w:szCs w:val="26"/>
        </w:rPr>
        <w:t xml:space="preserve">cm, odstępy miedzy wierszami: 1,5 bez justowania. Akapity należy wcinać na 5 znaków nie używając tabulatora. </w:t>
      </w:r>
    </w:p>
    <w:p w:rsidR="00A17232" w:rsidRPr="00904868" w:rsidRDefault="00A17232" w:rsidP="005448F5">
      <w:pPr>
        <w:pStyle w:val="NormalnyWeb"/>
        <w:spacing w:before="0" w:line="340" w:lineRule="exact"/>
        <w:ind w:firstLine="284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90486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Organizatorzy zastrzegają sobie prawo wyboru prac </w:t>
      </w:r>
      <w:r w:rsidR="0019798B" w:rsidRPr="0090486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do prezentacji ustnej </w:t>
      </w:r>
      <w:r w:rsidR="00265B15" w:rsidRPr="00904868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(czas wystąpienia 10 min.) </w:t>
      </w:r>
      <w:r w:rsidR="0019798B" w:rsidRPr="00904868">
        <w:rPr>
          <w:rFonts w:ascii="Times New Roman" w:hAnsi="Times New Roman" w:cs="Times New Roman"/>
          <w:color w:val="auto"/>
          <w:sz w:val="26"/>
          <w:szCs w:val="26"/>
          <w:u w:val="single"/>
        </w:rPr>
        <w:t>na podstawie nadesłanych streszczeń</w:t>
      </w:r>
      <w:r w:rsidRPr="00904868">
        <w:rPr>
          <w:rFonts w:ascii="Times New Roman" w:hAnsi="Times New Roman" w:cs="Times New Roman"/>
          <w:color w:val="auto"/>
          <w:sz w:val="26"/>
          <w:szCs w:val="26"/>
          <w:u w:val="single"/>
        </w:rPr>
        <w:t>, a także prawo do odrzucenia zgłoszonej pracy, jeżeli nie będzie odpowiadała tematyce konferencji.</w:t>
      </w:r>
    </w:p>
    <w:p w:rsidR="00FE052A" w:rsidRPr="00FD57C3" w:rsidRDefault="00FE052A" w:rsidP="004C6969">
      <w:pPr>
        <w:pStyle w:val="NormalnyWeb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65779" w:rsidRDefault="00A17232" w:rsidP="005448F5">
      <w:pPr>
        <w:pStyle w:val="NormalnyWeb"/>
        <w:spacing w:before="0" w:line="36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5779">
        <w:rPr>
          <w:rFonts w:ascii="Times New Roman" w:hAnsi="Times New Roman" w:cs="Times New Roman"/>
          <w:color w:val="auto"/>
          <w:sz w:val="26"/>
          <w:szCs w:val="26"/>
        </w:rPr>
        <w:t>Streszczenie należy przesłać pocztą elektroniczną na adres:</w:t>
      </w:r>
      <w:r w:rsidRPr="00D65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232" w:rsidRPr="00D65779" w:rsidRDefault="00456F1B" w:rsidP="005448F5">
      <w:pPr>
        <w:pStyle w:val="NormalnyWeb"/>
        <w:spacing w:before="0" w:line="36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A17232" w:rsidRPr="00D65779">
          <w:rPr>
            <w:rStyle w:val="Hipercze"/>
            <w:rFonts w:ascii="Times New Roman" w:hAnsi="Times New Roman" w:cs="Times New Roman"/>
            <w:sz w:val="26"/>
            <w:szCs w:val="26"/>
          </w:rPr>
          <w:t>jan.czeczelewski@awf-bp.edu.pl</w:t>
        </w:r>
      </w:hyperlink>
    </w:p>
    <w:p w:rsidR="00FE052A" w:rsidRDefault="00A17232" w:rsidP="005448F5">
      <w:pPr>
        <w:pStyle w:val="NormalnyWeb"/>
        <w:spacing w:before="0" w:line="360" w:lineRule="exact"/>
        <w:ind w:firstLine="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65779">
        <w:rPr>
          <w:rFonts w:ascii="Times New Roman" w:hAnsi="Times New Roman" w:cs="Times New Roman"/>
          <w:color w:val="auto"/>
          <w:sz w:val="26"/>
          <w:szCs w:val="26"/>
        </w:rPr>
        <w:t>z dopiskiem w temacie „Konferencja żywieniowa“</w:t>
      </w:r>
    </w:p>
    <w:p w:rsidR="00462E0B" w:rsidRPr="00A77642" w:rsidRDefault="00A77642" w:rsidP="00A77642">
      <w:pPr>
        <w:pStyle w:val="NormalnyWeb"/>
        <w:spacing w:before="120" w:after="120" w:line="360" w:lineRule="exact"/>
        <w:ind w:firstLine="284"/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A7764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Informacja</w:t>
      </w:r>
    </w:p>
    <w:p w:rsidR="00A77642" w:rsidRDefault="00A77642" w:rsidP="005448F5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Istnieje możliwość opublikowania pełnego tekstu pracy w czasopiśmie </w:t>
      </w:r>
    </w:p>
    <w:p w:rsidR="00A77642" w:rsidRDefault="00A77642" w:rsidP="005448F5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„Aktywność Fizyczna i Zdrowie – Physical Activity and Health”</w:t>
      </w:r>
    </w:p>
    <w:p w:rsidR="00A77642" w:rsidRDefault="00A77642" w:rsidP="005448F5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Wydawnictwa WSKFiT w Pruszkowie zgodnie z jego tematyką </w:t>
      </w:r>
      <w:r w:rsidR="005D3961">
        <w:rPr>
          <w:sz w:val="26"/>
          <w:szCs w:val="26"/>
        </w:rPr>
        <w:t>(</w:t>
      </w:r>
      <w:hyperlink r:id="rId12" w:history="1">
        <w:r w:rsidRPr="00726902">
          <w:rPr>
            <w:rStyle w:val="Hipercze"/>
            <w:sz w:val="26"/>
            <w:szCs w:val="26"/>
          </w:rPr>
          <w:t>http://afiz-pah.pl/</w:t>
        </w:r>
      </w:hyperlink>
      <w:r w:rsidR="005D396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780CD3" w:rsidRDefault="00A77642" w:rsidP="005448F5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Prosimy o bezpośredni kontakt z Redaktorem Naczelnym Czasopisma </w:t>
      </w:r>
    </w:p>
    <w:p w:rsidR="00A77642" w:rsidRDefault="00780CD3" w:rsidP="00C71EFF">
      <w:pPr>
        <w:spacing w:after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t</w:t>
      </w:r>
      <w:r w:rsidR="00A77642">
        <w:rPr>
          <w:sz w:val="26"/>
          <w:szCs w:val="26"/>
        </w:rPr>
        <w:t>el. 22 759-55-36; 22 759-93-20</w:t>
      </w:r>
    </w:p>
    <w:p w:rsidR="002970D3" w:rsidRPr="00F55FE2" w:rsidRDefault="00BB7B99" w:rsidP="00C71EFF">
      <w:pPr>
        <w:spacing w:after="240" w:line="360" w:lineRule="exact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2970D3" w:rsidRPr="00F55FE2">
        <w:rPr>
          <w:b/>
          <w:sz w:val="26"/>
          <w:szCs w:val="26"/>
          <w:u w:val="single"/>
        </w:rPr>
        <w:t xml:space="preserve">Adres </w:t>
      </w:r>
      <w:r w:rsidR="007C4E49" w:rsidRPr="00F55FE2">
        <w:rPr>
          <w:b/>
          <w:sz w:val="26"/>
          <w:szCs w:val="26"/>
          <w:u w:val="single"/>
        </w:rPr>
        <w:t>Sekretariatu Konferencji</w:t>
      </w:r>
    </w:p>
    <w:p w:rsidR="0021192D" w:rsidRDefault="0021192D" w:rsidP="00DC0684">
      <w:pPr>
        <w:spacing w:line="4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Akademia Wychowania Fizycznego w Warszawie</w:t>
      </w:r>
    </w:p>
    <w:p w:rsidR="0021192D" w:rsidRDefault="0021192D" w:rsidP="00DC0684">
      <w:pPr>
        <w:spacing w:line="4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Filia w Białej Podlaskiej</w:t>
      </w:r>
    </w:p>
    <w:p w:rsidR="002970D3" w:rsidRPr="00F55FE2" w:rsidRDefault="008067C5" w:rsidP="00DC0684">
      <w:pPr>
        <w:spacing w:line="400" w:lineRule="exact"/>
        <w:jc w:val="center"/>
        <w:rPr>
          <w:sz w:val="26"/>
          <w:szCs w:val="26"/>
        </w:rPr>
      </w:pPr>
      <w:r w:rsidRPr="00F55FE2">
        <w:rPr>
          <w:sz w:val="26"/>
          <w:szCs w:val="26"/>
        </w:rPr>
        <w:t>W</w:t>
      </w:r>
      <w:r w:rsidR="002970D3" w:rsidRPr="00F55FE2">
        <w:rPr>
          <w:sz w:val="26"/>
          <w:szCs w:val="26"/>
        </w:rPr>
        <w:t>ydział Wychowania Fizycznego</w:t>
      </w:r>
      <w:r w:rsidRPr="00F55FE2">
        <w:rPr>
          <w:sz w:val="26"/>
          <w:szCs w:val="26"/>
        </w:rPr>
        <w:t xml:space="preserve"> i Sportu</w:t>
      </w:r>
    </w:p>
    <w:p w:rsidR="002970D3" w:rsidRPr="00F55FE2" w:rsidRDefault="00053EF0" w:rsidP="00DC0684">
      <w:pPr>
        <w:spacing w:line="4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Pracownia Żywienia Człowieka</w:t>
      </w:r>
    </w:p>
    <w:p w:rsidR="00F37EDF" w:rsidRPr="00F55FE2" w:rsidRDefault="002970D3" w:rsidP="00DC0684">
      <w:pPr>
        <w:spacing w:line="400" w:lineRule="exact"/>
        <w:jc w:val="center"/>
        <w:rPr>
          <w:sz w:val="26"/>
          <w:szCs w:val="26"/>
        </w:rPr>
      </w:pPr>
      <w:r w:rsidRPr="00F55FE2">
        <w:rPr>
          <w:sz w:val="26"/>
          <w:szCs w:val="26"/>
        </w:rPr>
        <w:t>21-500 Biała Podlaska</w:t>
      </w:r>
      <w:r w:rsidR="00F37EDF" w:rsidRPr="00F55FE2">
        <w:rPr>
          <w:sz w:val="26"/>
          <w:szCs w:val="26"/>
        </w:rPr>
        <w:t>, ul Akademicka 2</w:t>
      </w:r>
    </w:p>
    <w:p w:rsidR="002970D3" w:rsidRPr="00F55FE2" w:rsidRDefault="002970D3" w:rsidP="00DC0684">
      <w:pPr>
        <w:spacing w:line="400" w:lineRule="exact"/>
        <w:jc w:val="center"/>
        <w:rPr>
          <w:sz w:val="26"/>
          <w:szCs w:val="26"/>
        </w:rPr>
      </w:pPr>
      <w:r w:rsidRPr="00F55FE2">
        <w:rPr>
          <w:sz w:val="26"/>
          <w:szCs w:val="26"/>
        </w:rPr>
        <w:t xml:space="preserve">kom. </w:t>
      </w:r>
      <w:r w:rsidR="00053EF0">
        <w:rPr>
          <w:sz w:val="26"/>
          <w:szCs w:val="26"/>
        </w:rPr>
        <w:t>609-965-766</w:t>
      </w:r>
      <w:r w:rsidRPr="00F55FE2">
        <w:rPr>
          <w:sz w:val="26"/>
          <w:szCs w:val="26"/>
        </w:rPr>
        <w:t xml:space="preserve"> (dr hab. J.</w:t>
      </w:r>
      <w:r w:rsidR="008067C5" w:rsidRPr="00F55FE2">
        <w:rPr>
          <w:sz w:val="26"/>
          <w:szCs w:val="26"/>
        </w:rPr>
        <w:t xml:space="preserve"> </w:t>
      </w:r>
      <w:r w:rsidRPr="00F55FE2">
        <w:rPr>
          <w:sz w:val="26"/>
          <w:szCs w:val="26"/>
        </w:rPr>
        <w:t>Czeczelewski</w:t>
      </w:r>
      <w:r w:rsidR="00431F79">
        <w:rPr>
          <w:sz w:val="26"/>
          <w:szCs w:val="26"/>
        </w:rPr>
        <w:t>,</w:t>
      </w:r>
      <w:r w:rsidR="00431F79" w:rsidRPr="00431F79">
        <w:rPr>
          <w:sz w:val="26"/>
          <w:szCs w:val="26"/>
        </w:rPr>
        <w:t xml:space="preserve"> </w:t>
      </w:r>
      <w:r w:rsidR="00431F79" w:rsidRPr="00F55FE2">
        <w:rPr>
          <w:sz w:val="26"/>
          <w:szCs w:val="26"/>
        </w:rPr>
        <w:t>prof. AWF</w:t>
      </w:r>
      <w:r w:rsidRPr="00F55FE2">
        <w:rPr>
          <w:sz w:val="26"/>
          <w:szCs w:val="26"/>
        </w:rPr>
        <w:t>)</w:t>
      </w:r>
    </w:p>
    <w:p w:rsidR="002970D3" w:rsidRPr="00F55FE2" w:rsidRDefault="002970D3" w:rsidP="00DC0684">
      <w:pPr>
        <w:spacing w:line="400" w:lineRule="exact"/>
        <w:jc w:val="center"/>
        <w:rPr>
          <w:sz w:val="26"/>
          <w:szCs w:val="26"/>
          <w:lang w:val="de-DE"/>
        </w:rPr>
      </w:pPr>
      <w:r w:rsidRPr="00F55FE2">
        <w:rPr>
          <w:sz w:val="26"/>
          <w:szCs w:val="26"/>
          <w:lang w:val="de-DE"/>
        </w:rPr>
        <w:t xml:space="preserve">e-mail </w:t>
      </w:r>
      <w:hyperlink r:id="rId13" w:history="1">
        <w:r w:rsidRPr="00F55FE2">
          <w:rPr>
            <w:rStyle w:val="Hipercze"/>
            <w:sz w:val="26"/>
            <w:szCs w:val="26"/>
            <w:lang w:val="de-DE"/>
          </w:rPr>
          <w:t>jan.czeczelewski@awf-bp.edu.pl</w:t>
        </w:r>
      </w:hyperlink>
    </w:p>
    <w:p w:rsidR="00F67506" w:rsidRPr="00F55FE2" w:rsidRDefault="002D13CC" w:rsidP="005448F5">
      <w:pPr>
        <w:spacing w:line="360" w:lineRule="exact"/>
        <w:jc w:val="center"/>
        <w:rPr>
          <w:sz w:val="26"/>
          <w:szCs w:val="26"/>
          <w:u w:val="single"/>
        </w:rPr>
      </w:pPr>
      <w:r w:rsidRPr="00F55FE2">
        <w:rPr>
          <w:b/>
          <w:sz w:val="26"/>
          <w:szCs w:val="26"/>
          <w:u w:val="single"/>
        </w:rPr>
        <w:lastRenderedPageBreak/>
        <w:t xml:space="preserve">Opłatę konferencyjną należy </w:t>
      </w:r>
      <w:r w:rsidR="00AC358C" w:rsidRPr="00F55FE2">
        <w:rPr>
          <w:b/>
          <w:sz w:val="26"/>
          <w:szCs w:val="26"/>
          <w:u w:val="single"/>
        </w:rPr>
        <w:t>wnieść</w:t>
      </w:r>
      <w:r w:rsidRPr="00F55FE2">
        <w:rPr>
          <w:b/>
          <w:sz w:val="26"/>
          <w:szCs w:val="26"/>
          <w:u w:val="single"/>
        </w:rPr>
        <w:t xml:space="preserve"> na konto</w:t>
      </w:r>
      <w:r w:rsidR="00F67506" w:rsidRPr="00F55FE2">
        <w:rPr>
          <w:b/>
          <w:sz w:val="26"/>
          <w:szCs w:val="26"/>
          <w:u w:val="single"/>
        </w:rPr>
        <w:t>:</w:t>
      </w:r>
    </w:p>
    <w:p w:rsidR="00F67506" w:rsidRPr="00F55FE2" w:rsidRDefault="00F67506" w:rsidP="005448F5">
      <w:pPr>
        <w:spacing w:line="360" w:lineRule="exact"/>
        <w:rPr>
          <w:sz w:val="26"/>
          <w:szCs w:val="26"/>
        </w:rPr>
      </w:pPr>
    </w:p>
    <w:p w:rsidR="00F95C0A" w:rsidRPr="00F55FE2" w:rsidRDefault="00053EF0" w:rsidP="005448F5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Bank Milenium S. A. Odziała Biała Podlaska</w:t>
      </w:r>
    </w:p>
    <w:p w:rsidR="00F95C0A" w:rsidRPr="00F55FE2" w:rsidRDefault="00F95C0A" w:rsidP="005448F5">
      <w:pPr>
        <w:spacing w:line="360" w:lineRule="exact"/>
        <w:rPr>
          <w:sz w:val="26"/>
          <w:szCs w:val="26"/>
        </w:rPr>
      </w:pPr>
    </w:p>
    <w:p w:rsidR="00F67506" w:rsidRPr="00F55FE2" w:rsidRDefault="00041223" w:rsidP="005448F5">
      <w:pPr>
        <w:spacing w:line="3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27 1160 2202 0000 0003 1585 3755</w:t>
      </w:r>
    </w:p>
    <w:p w:rsidR="00F67506" w:rsidRPr="00F55FE2" w:rsidRDefault="00F67506" w:rsidP="005448F5">
      <w:pPr>
        <w:spacing w:line="360" w:lineRule="exact"/>
        <w:jc w:val="center"/>
        <w:rPr>
          <w:sz w:val="26"/>
          <w:szCs w:val="26"/>
        </w:rPr>
      </w:pPr>
    </w:p>
    <w:p w:rsidR="00F67506" w:rsidRPr="00F55FE2" w:rsidRDefault="00F67506" w:rsidP="005448F5">
      <w:pPr>
        <w:spacing w:line="360" w:lineRule="exact"/>
        <w:jc w:val="center"/>
        <w:rPr>
          <w:sz w:val="26"/>
          <w:szCs w:val="26"/>
        </w:rPr>
      </w:pPr>
      <w:r w:rsidRPr="00F55FE2">
        <w:rPr>
          <w:sz w:val="26"/>
          <w:szCs w:val="26"/>
        </w:rPr>
        <w:t xml:space="preserve">z podaniem imienia i nazwiska wpłacającego i dopiskiem: </w:t>
      </w:r>
    </w:p>
    <w:p w:rsidR="00340064" w:rsidRDefault="00AC358C" w:rsidP="00397CBF">
      <w:pPr>
        <w:spacing w:after="360" w:line="360" w:lineRule="exact"/>
        <w:jc w:val="center"/>
        <w:rPr>
          <w:sz w:val="26"/>
          <w:szCs w:val="26"/>
        </w:rPr>
      </w:pPr>
      <w:r w:rsidRPr="00F55FE2">
        <w:rPr>
          <w:sz w:val="26"/>
          <w:szCs w:val="26"/>
        </w:rPr>
        <w:t>„</w:t>
      </w:r>
      <w:r w:rsidR="00F67506" w:rsidRPr="00F55FE2">
        <w:rPr>
          <w:sz w:val="26"/>
          <w:szCs w:val="26"/>
        </w:rPr>
        <w:t xml:space="preserve">Konferencja </w:t>
      </w:r>
      <w:r w:rsidRPr="00F55FE2">
        <w:rPr>
          <w:sz w:val="26"/>
          <w:szCs w:val="26"/>
        </w:rPr>
        <w:t>żywieniowa</w:t>
      </w:r>
      <w:r w:rsidR="00F67506" w:rsidRPr="00F55FE2">
        <w:rPr>
          <w:sz w:val="26"/>
          <w:szCs w:val="26"/>
        </w:rPr>
        <w:t xml:space="preserve">” </w:t>
      </w:r>
    </w:p>
    <w:p w:rsidR="00340064" w:rsidRDefault="00E70B22" w:rsidP="00397CBF">
      <w:pPr>
        <w:spacing w:after="240"/>
        <w:jc w:val="center"/>
        <w:rPr>
          <w:b/>
          <w:sz w:val="40"/>
          <w:szCs w:val="40"/>
        </w:rPr>
      </w:pPr>
      <w:r w:rsidRPr="00BB46D8">
        <w:rPr>
          <w:b/>
          <w:sz w:val="40"/>
          <w:szCs w:val="40"/>
        </w:rPr>
        <w:t>WAŻNE DATY</w:t>
      </w:r>
    </w:p>
    <w:p w:rsidR="00E70B22" w:rsidRPr="00F55FE2" w:rsidRDefault="00F60D5F" w:rsidP="007B0BFB">
      <w:pPr>
        <w:jc w:val="center"/>
        <w:rPr>
          <w:sz w:val="26"/>
          <w:szCs w:val="26"/>
        </w:rPr>
      </w:pPr>
      <w:r>
        <w:rPr>
          <w:sz w:val="26"/>
          <w:szCs w:val="26"/>
        </w:rPr>
        <w:t>Zgłoszenie</w:t>
      </w:r>
      <w:r w:rsidR="00E70B22" w:rsidRPr="00F55FE2">
        <w:rPr>
          <w:sz w:val="26"/>
          <w:szCs w:val="26"/>
        </w:rPr>
        <w:t xml:space="preserve"> udziału w konferencji należy przesłać </w:t>
      </w:r>
      <w:r w:rsidR="00AC358C" w:rsidRPr="00F55FE2">
        <w:rPr>
          <w:sz w:val="26"/>
          <w:szCs w:val="26"/>
        </w:rPr>
        <w:t xml:space="preserve">do </w:t>
      </w:r>
      <w:r w:rsidR="00E70B22" w:rsidRPr="00F55FE2">
        <w:rPr>
          <w:sz w:val="26"/>
          <w:szCs w:val="26"/>
        </w:rPr>
        <w:t>dnia</w:t>
      </w:r>
    </w:p>
    <w:p w:rsidR="00E70B22" w:rsidRPr="00F55FE2" w:rsidRDefault="00431F79" w:rsidP="005448F5">
      <w:pPr>
        <w:spacing w:before="240" w:after="2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</w:t>
      </w:r>
      <w:r w:rsidRPr="00F55FE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maja</w:t>
      </w:r>
      <w:r w:rsidRPr="00F55FE2">
        <w:rPr>
          <w:b/>
          <w:sz w:val="26"/>
          <w:szCs w:val="26"/>
          <w:u w:val="single"/>
        </w:rPr>
        <w:t xml:space="preserve"> </w:t>
      </w:r>
      <w:r w:rsidR="00E70B22" w:rsidRPr="00F55FE2">
        <w:rPr>
          <w:b/>
          <w:sz w:val="26"/>
          <w:szCs w:val="26"/>
          <w:u w:val="single"/>
        </w:rPr>
        <w:t>201</w:t>
      </w:r>
      <w:r>
        <w:rPr>
          <w:b/>
          <w:sz w:val="26"/>
          <w:szCs w:val="26"/>
          <w:u w:val="single"/>
        </w:rPr>
        <w:t>9</w:t>
      </w:r>
      <w:r w:rsidR="00E70B22" w:rsidRPr="00F55FE2">
        <w:rPr>
          <w:b/>
          <w:sz w:val="26"/>
          <w:szCs w:val="26"/>
          <w:u w:val="single"/>
        </w:rPr>
        <w:t>r.</w:t>
      </w:r>
    </w:p>
    <w:p w:rsidR="00E70B22" w:rsidRPr="00F55FE2" w:rsidRDefault="00E70B22" w:rsidP="00922114">
      <w:pPr>
        <w:spacing w:after="120"/>
        <w:jc w:val="center"/>
        <w:rPr>
          <w:sz w:val="26"/>
          <w:szCs w:val="26"/>
        </w:rPr>
      </w:pPr>
      <w:r w:rsidRPr="00F55FE2">
        <w:rPr>
          <w:sz w:val="26"/>
          <w:szCs w:val="26"/>
        </w:rPr>
        <w:t xml:space="preserve">Opłatę konferencyjną oraz streszczenie w j. polskim należy przesłać do dnia </w:t>
      </w:r>
    </w:p>
    <w:p w:rsidR="00E70B22" w:rsidRPr="00F55FE2" w:rsidRDefault="00431F79" w:rsidP="005448F5">
      <w:pPr>
        <w:spacing w:before="240" w:after="2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8242F3">
        <w:rPr>
          <w:b/>
          <w:sz w:val="26"/>
          <w:szCs w:val="26"/>
          <w:u w:val="single"/>
        </w:rPr>
        <w:t>1</w:t>
      </w:r>
      <w:r w:rsidRPr="00F55FE2">
        <w:rPr>
          <w:b/>
          <w:sz w:val="26"/>
          <w:szCs w:val="26"/>
          <w:u w:val="single"/>
        </w:rPr>
        <w:t xml:space="preserve"> </w:t>
      </w:r>
      <w:r w:rsidR="007B0BFB">
        <w:rPr>
          <w:b/>
          <w:sz w:val="26"/>
          <w:szCs w:val="26"/>
          <w:u w:val="single"/>
        </w:rPr>
        <w:t>maja</w:t>
      </w:r>
      <w:r w:rsidR="00E70B22" w:rsidRPr="00F55FE2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="00E70B22" w:rsidRPr="00F55FE2">
        <w:rPr>
          <w:b/>
          <w:sz w:val="26"/>
          <w:szCs w:val="26"/>
          <w:u w:val="single"/>
        </w:rPr>
        <w:t>r.</w:t>
      </w:r>
    </w:p>
    <w:p w:rsidR="009B3753" w:rsidRDefault="00037434" w:rsidP="00397CBF">
      <w:pPr>
        <w:spacing w:after="360"/>
        <w:jc w:val="both"/>
        <w:rPr>
          <w:sz w:val="28"/>
          <w:szCs w:val="28"/>
        </w:rPr>
      </w:pPr>
      <w:r w:rsidRPr="003C0A2A">
        <w:rPr>
          <w:b/>
          <w:sz w:val="26"/>
          <w:szCs w:val="26"/>
          <w:u w:val="single"/>
        </w:rPr>
        <w:t>Uwaga!</w:t>
      </w:r>
      <w:r w:rsidRPr="003C0A2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 przypadku rezygnacji z konferencji organizatorzy zwracają opłatę kon-ferencyjną do </w:t>
      </w:r>
      <w:r w:rsidR="007B0BFB">
        <w:rPr>
          <w:sz w:val="26"/>
          <w:szCs w:val="26"/>
        </w:rPr>
        <w:t>3</w:t>
      </w:r>
      <w:r w:rsidR="008242F3">
        <w:rPr>
          <w:sz w:val="26"/>
          <w:szCs w:val="26"/>
        </w:rPr>
        <w:t>1</w:t>
      </w:r>
      <w:r>
        <w:rPr>
          <w:sz w:val="26"/>
          <w:szCs w:val="26"/>
        </w:rPr>
        <w:t xml:space="preserve"> maja 201</w:t>
      </w:r>
      <w:r w:rsidR="00431F79">
        <w:rPr>
          <w:sz w:val="26"/>
          <w:szCs w:val="26"/>
        </w:rPr>
        <w:t>9</w:t>
      </w:r>
      <w:r>
        <w:rPr>
          <w:sz w:val="26"/>
          <w:szCs w:val="26"/>
        </w:rPr>
        <w:t>r. w całości, a po 3</w:t>
      </w:r>
      <w:r w:rsidR="008242F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31F79">
        <w:rPr>
          <w:sz w:val="26"/>
          <w:szCs w:val="26"/>
        </w:rPr>
        <w:t xml:space="preserve">maja </w:t>
      </w:r>
      <w:r w:rsidR="00FD0EAB">
        <w:rPr>
          <w:sz w:val="26"/>
          <w:szCs w:val="26"/>
        </w:rPr>
        <w:t>201</w:t>
      </w:r>
      <w:r w:rsidR="00431F79">
        <w:rPr>
          <w:sz w:val="26"/>
          <w:szCs w:val="26"/>
        </w:rPr>
        <w:t>9</w:t>
      </w:r>
      <w:r w:rsidR="00FD0EAB">
        <w:rPr>
          <w:sz w:val="26"/>
          <w:szCs w:val="26"/>
        </w:rPr>
        <w:t xml:space="preserve">r. </w:t>
      </w:r>
      <w:r>
        <w:rPr>
          <w:sz w:val="26"/>
          <w:szCs w:val="26"/>
        </w:rPr>
        <w:t xml:space="preserve">opłata konferencyjna </w:t>
      </w:r>
      <w:r w:rsidR="00992F47">
        <w:rPr>
          <w:sz w:val="26"/>
          <w:szCs w:val="26"/>
        </w:rPr>
        <w:t xml:space="preserve">nie </w:t>
      </w:r>
      <w:r w:rsidR="001F7A2C">
        <w:rPr>
          <w:sz w:val="26"/>
          <w:szCs w:val="26"/>
        </w:rPr>
        <w:t>będzie</w:t>
      </w:r>
      <w:r>
        <w:rPr>
          <w:sz w:val="26"/>
          <w:szCs w:val="26"/>
        </w:rPr>
        <w:t xml:space="preserve"> zwracana.</w:t>
      </w:r>
    </w:p>
    <w:p w:rsidR="009B3753" w:rsidRPr="00037434" w:rsidRDefault="00ED327F" w:rsidP="002E1152">
      <w:pPr>
        <w:spacing w:after="240"/>
        <w:jc w:val="center"/>
        <w:rPr>
          <w:b/>
          <w:sz w:val="26"/>
          <w:szCs w:val="26"/>
        </w:rPr>
      </w:pPr>
      <w:r w:rsidRPr="00037434">
        <w:rPr>
          <w:b/>
          <w:sz w:val="26"/>
          <w:szCs w:val="26"/>
        </w:rPr>
        <w:t>Informacje o</w:t>
      </w:r>
      <w:r w:rsidR="009B3753" w:rsidRPr="00037434">
        <w:rPr>
          <w:b/>
          <w:sz w:val="26"/>
          <w:szCs w:val="26"/>
        </w:rPr>
        <w:t xml:space="preserve"> </w:t>
      </w:r>
      <w:r w:rsidRPr="00037434">
        <w:rPr>
          <w:b/>
          <w:sz w:val="26"/>
          <w:szCs w:val="26"/>
        </w:rPr>
        <w:t>k</w:t>
      </w:r>
      <w:r w:rsidR="009B3753" w:rsidRPr="00037434">
        <w:rPr>
          <w:b/>
          <w:sz w:val="26"/>
          <w:szCs w:val="26"/>
        </w:rPr>
        <w:t>onferencji będ</w:t>
      </w:r>
      <w:r w:rsidRPr="00037434">
        <w:rPr>
          <w:b/>
          <w:sz w:val="26"/>
          <w:szCs w:val="26"/>
        </w:rPr>
        <w:t>ą</w:t>
      </w:r>
      <w:r w:rsidR="009B3753" w:rsidRPr="00037434">
        <w:rPr>
          <w:b/>
          <w:sz w:val="26"/>
          <w:szCs w:val="26"/>
        </w:rPr>
        <w:t xml:space="preserve"> </w:t>
      </w:r>
      <w:r w:rsidRPr="00037434">
        <w:rPr>
          <w:b/>
          <w:sz w:val="26"/>
          <w:szCs w:val="26"/>
        </w:rPr>
        <w:t xml:space="preserve">również </w:t>
      </w:r>
      <w:r w:rsidR="00FE052A" w:rsidRPr="00037434">
        <w:rPr>
          <w:b/>
          <w:sz w:val="26"/>
          <w:szCs w:val="26"/>
        </w:rPr>
        <w:t>dostępne</w:t>
      </w:r>
      <w:r w:rsidR="009B3753" w:rsidRPr="00037434">
        <w:rPr>
          <w:b/>
          <w:sz w:val="26"/>
          <w:szCs w:val="26"/>
        </w:rPr>
        <w:t xml:space="preserve"> na stronie internetowej:</w:t>
      </w:r>
    </w:p>
    <w:p w:rsidR="00586AD6" w:rsidRDefault="00456F1B" w:rsidP="00586AD6">
      <w:pPr>
        <w:ind w:firstLine="709"/>
      </w:pPr>
      <w:hyperlink r:id="rId14" w:history="1">
        <w:r w:rsidR="00586AD6" w:rsidRPr="00C01E58">
          <w:rPr>
            <w:rStyle w:val="Hipercze"/>
          </w:rPr>
          <w:t>http://konferencja-bp.wixsite.com/konferencja/pusta</w:t>
        </w:r>
      </w:hyperlink>
      <w:r w:rsidR="00586AD6">
        <w:t xml:space="preserve"> </w:t>
      </w:r>
    </w:p>
    <w:p w:rsidR="00586AD6" w:rsidRDefault="00586AD6" w:rsidP="00586AD6">
      <w:pPr>
        <w:ind w:firstLine="709"/>
      </w:pPr>
      <w:r>
        <w:t>oraz</w:t>
      </w:r>
    </w:p>
    <w:p w:rsidR="009B3753" w:rsidRPr="00037434" w:rsidRDefault="00456F1B" w:rsidP="00586AD6">
      <w:pPr>
        <w:ind w:firstLine="709"/>
        <w:rPr>
          <w:b/>
          <w:sz w:val="26"/>
          <w:szCs w:val="26"/>
        </w:rPr>
      </w:pPr>
      <w:hyperlink r:id="rId15" w:history="1">
        <w:r w:rsidR="005D63CA" w:rsidRPr="002E210D">
          <w:rPr>
            <w:rStyle w:val="Hipercze"/>
          </w:rPr>
          <w:t>http://www.awf-bp.edu.pl/</w:t>
        </w:r>
      </w:hyperlink>
      <w:r w:rsidR="005D63CA">
        <w:t xml:space="preserve"> </w:t>
      </w:r>
      <w:r w:rsidR="009B3753" w:rsidRPr="00037434">
        <w:rPr>
          <w:sz w:val="26"/>
          <w:szCs w:val="26"/>
        </w:rPr>
        <w:t>w zakładce „</w:t>
      </w:r>
      <w:r w:rsidR="005D63CA">
        <w:rPr>
          <w:sz w:val="26"/>
          <w:szCs w:val="26"/>
        </w:rPr>
        <w:t>Nauka</w:t>
      </w:r>
      <w:r w:rsidR="009B3753" w:rsidRPr="00037434">
        <w:rPr>
          <w:sz w:val="26"/>
          <w:szCs w:val="26"/>
        </w:rPr>
        <w:t>”</w:t>
      </w:r>
      <w:r w:rsidR="005D63CA">
        <w:rPr>
          <w:sz w:val="26"/>
          <w:szCs w:val="26"/>
        </w:rPr>
        <w:t xml:space="preserve"> → „Konferencje”</w:t>
      </w:r>
    </w:p>
    <w:p w:rsidR="00FE052A" w:rsidRPr="00037434" w:rsidRDefault="00456F1B" w:rsidP="00586AD6">
      <w:pPr>
        <w:ind w:firstLine="709"/>
        <w:rPr>
          <w:sz w:val="26"/>
          <w:szCs w:val="26"/>
        </w:rPr>
      </w:pPr>
      <w:hyperlink r:id="rId16" w:history="1">
        <w:r w:rsidR="005D63CA" w:rsidRPr="002E210D">
          <w:rPr>
            <w:rStyle w:val="Hipercze"/>
          </w:rPr>
          <w:t>http://www.mazovia.edu.pl/</w:t>
        </w:r>
      </w:hyperlink>
      <w:r w:rsidR="005D63CA">
        <w:t xml:space="preserve"> </w:t>
      </w:r>
      <w:r w:rsidR="006D347B" w:rsidRPr="00037434">
        <w:rPr>
          <w:sz w:val="26"/>
          <w:szCs w:val="26"/>
        </w:rPr>
        <w:t>w zakładce „</w:t>
      </w:r>
      <w:r w:rsidR="00FD0EAB">
        <w:rPr>
          <w:sz w:val="26"/>
          <w:szCs w:val="26"/>
        </w:rPr>
        <w:t>Badania naukowe</w:t>
      </w:r>
      <w:r w:rsidR="006D347B" w:rsidRPr="00037434">
        <w:rPr>
          <w:sz w:val="26"/>
          <w:szCs w:val="26"/>
        </w:rPr>
        <w:t>”</w:t>
      </w:r>
      <w:r w:rsidR="00FD0EAB">
        <w:rPr>
          <w:sz w:val="26"/>
          <w:szCs w:val="26"/>
        </w:rPr>
        <w:t xml:space="preserve"> → „Konferencje”</w:t>
      </w:r>
    </w:p>
    <w:p w:rsidR="002E1152" w:rsidRDefault="002E1152" w:rsidP="00C00B4A">
      <w:pPr>
        <w:jc w:val="center"/>
        <w:rPr>
          <w:b/>
          <w:sz w:val="28"/>
          <w:szCs w:val="28"/>
        </w:rPr>
      </w:pPr>
    </w:p>
    <w:p w:rsidR="00F67506" w:rsidRDefault="00D84EE4" w:rsidP="00C00B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Wybrane </w:t>
      </w:r>
      <w:r w:rsidR="00F60D5F">
        <w:rPr>
          <w:b/>
          <w:sz w:val="26"/>
          <w:szCs w:val="26"/>
        </w:rPr>
        <w:t>propozycje</w:t>
      </w:r>
      <w:r w:rsidR="00320907" w:rsidRPr="00FD0EAB">
        <w:rPr>
          <w:b/>
          <w:sz w:val="26"/>
          <w:szCs w:val="26"/>
        </w:rPr>
        <w:t xml:space="preserve"> r</w:t>
      </w:r>
      <w:r w:rsidR="001F7A2C">
        <w:rPr>
          <w:b/>
          <w:sz w:val="26"/>
          <w:szCs w:val="26"/>
        </w:rPr>
        <w:t>ezerwacji noclegu</w:t>
      </w:r>
    </w:p>
    <w:p w:rsidR="001F7A2C" w:rsidRDefault="001F7A2C" w:rsidP="00C00B4A">
      <w:pPr>
        <w:jc w:val="center"/>
        <w:rPr>
          <w:b/>
          <w:sz w:val="26"/>
          <w:szCs w:val="26"/>
        </w:rPr>
      </w:pPr>
    </w:p>
    <w:p w:rsidR="001F7A2C" w:rsidRPr="001F7A2C" w:rsidRDefault="001F7A2C" w:rsidP="001819A2">
      <w:pPr>
        <w:spacing w:after="120"/>
        <w:jc w:val="center"/>
        <w:rPr>
          <w:sz w:val="26"/>
          <w:szCs w:val="26"/>
        </w:rPr>
      </w:pPr>
      <w:r w:rsidRPr="001F7A2C">
        <w:rPr>
          <w:sz w:val="26"/>
          <w:szCs w:val="26"/>
        </w:rPr>
        <w:t>(osoby zakwaterowane w Białej Podlaskiej będą dowiezione na miejsce obrad autokarem z parkingu AWF)</w:t>
      </w:r>
    </w:p>
    <w:p w:rsidR="007B0BFB" w:rsidRDefault="007B0BFB" w:rsidP="00C00B4A">
      <w:pPr>
        <w:jc w:val="center"/>
        <w:rPr>
          <w:b/>
          <w:sz w:val="26"/>
          <w:szCs w:val="26"/>
        </w:rPr>
      </w:pPr>
    </w:p>
    <w:p w:rsidR="007B0BFB" w:rsidRDefault="007B0BFB" w:rsidP="00C00B4A">
      <w:pPr>
        <w:jc w:val="center"/>
        <w:rPr>
          <w:sz w:val="26"/>
          <w:szCs w:val="26"/>
        </w:rPr>
      </w:pPr>
      <w:r w:rsidRPr="007B0BFB">
        <w:rPr>
          <w:sz w:val="26"/>
          <w:szCs w:val="26"/>
        </w:rPr>
        <w:t>Zamek Biskupi Janów Podlaski</w:t>
      </w:r>
      <w:r>
        <w:rPr>
          <w:sz w:val="26"/>
          <w:szCs w:val="26"/>
        </w:rPr>
        <w:t>,</w:t>
      </w:r>
      <w:r w:rsidRPr="007B0BFB">
        <w:rPr>
          <w:sz w:val="26"/>
          <w:szCs w:val="26"/>
        </w:rPr>
        <w:t xml:space="preserve"> ul. Zamkowa 1</w:t>
      </w:r>
      <w:r>
        <w:rPr>
          <w:sz w:val="26"/>
          <w:szCs w:val="26"/>
        </w:rPr>
        <w:t>, 21-5050 Janów Podlaski</w:t>
      </w:r>
    </w:p>
    <w:p w:rsidR="007B0BFB" w:rsidRDefault="007B0BFB" w:rsidP="00C00B4A">
      <w:pPr>
        <w:jc w:val="center"/>
        <w:rPr>
          <w:sz w:val="26"/>
          <w:szCs w:val="26"/>
        </w:rPr>
      </w:pPr>
      <w:r>
        <w:rPr>
          <w:sz w:val="26"/>
          <w:szCs w:val="26"/>
        </w:rPr>
        <w:t>tel. (83) 379 08 50</w:t>
      </w:r>
    </w:p>
    <w:p w:rsidR="006B702F" w:rsidRDefault="006B702F" w:rsidP="00C00B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Zachęcamy do skorzystania podczas rezerwacji z portalu: </w:t>
      </w:r>
      <w:hyperlink r:id="rId17" w:history="1">
        <w:r w:rsidRPr="00860673">
          <w:rPr>
            <w:rStyle w:val="Hipercze"/>
            <w:sz w:val="26"/>
            <w:szCs w:val="26"/>
          </w:rPr>
          <w:t>https://travelist.pl/zamek-biskupi-janow-podlaski/luksusowy-relaks-w-zamku-?origin=text-search&amp;btexp=c</w:t>
        </w:r>
      </w:hyperlink>
      <w:r>
        <w:rPr>
          <w:sz w:val="26"/>
          <w:szCs w:val="26"/>
        </w:rPr>
        <w:t xml:space="preserve"> </w:t>
      </w:r>
    </w:p>
    <w:p w:rsidR="006B702F" w:rsidRDefault="001819A2" w:rsidP="001819A2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l</w:t>
      </w:r>
      <w:r w:rsidR="006B702F">
        <w:rPr>
          <w:sz w:val="26"/>
          <w:szCs w:val="26"/>
        </w:rPr>
        <w:t>ub</w:t>
      </w:r>
    </w:p>
    <w:p w:rsidR="001819A2" w:rsidRDefault="00456F1B" w:rsidP="001819A2">
      <w:pPr>
        <w:spacing w:after="240"/>
        <w:jc w:val="center"/>
        <w:rPr>
          <w:sz w:val="26"/>
          <w:szCs w:val="26"/>
        </w:rPr>
      </w:pPr>
      <w:hyperlink r:id="rId18" w:history="1">
        <w:r w:rsidR="001819A2" w:rsidRPr="000C4FE4">
          <w:rPr>
            <w:rStyle w:val="Hipercze"/>
            <w:sz w:val="26"/>
            <w:szCs w:val="26"/>
          </w:rPr>
          <w:t>http://www.booking.com/hotel/pl/zamek-biskupi-janow-podlaski.pl.html</w:t>
        </w:r>
      </w:hyperlink>
    </w:p>
    <w:p w:rsidR="001819A2" w:rsidRDefault="001819A2" w:rsidP="00C00B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przypadku rezerwacji za pośrednictwem </w:t>
      </w:r>
      <w:hyperlink r:id="rId19" w:history="1">
        <w:r w:rsidR="007B0BFB" w:rsidRPr="00100571">
          <w:rPr>
            <w:rStyle w:val="Hipercze"/>
            <w:sz w:val="26"/>
            <w:szCs w:val="26"/>
          </w:rPr>
          <w:t>recepcja@zamekjanowpodlaski.pl</w:t>
        </w:r>
      </w:hyperlink>
      <w:r w:rsidR="007B0BFB">
        <w:rPr>
          <w:sz w:val="26"/>
          <w:szCs w:val="26"/>
        </w:rPr>
        <w:t xml:space="preserve"> </w:t>
      </w:r>
    </w:p>
    <w:p w:rsidR="007B0BFB" w:rsidRPr="007B0BFB" w:rsidRDefault="001819A2" w:rsidP="00C00B4A">
      <w:pPr>
        <w:jc w:val="center"/>
        <w:rPr>
          <w:sz w:val="26"/>
          <w:szCs w:val="26"/>
        </w:rPr>
      </w:pPr>
      <w:r>
        <w:rPr>
          <w:sz w:val="26"/>
          <w:szCs w:val="26"/>
        </w:rPr>
        <w:t>proszę powołać się na panią Magdalenę Modrzewską</w:t>
      </w:r>
      <w:r w:rsidR="00586AD6">
        <w:rPr>
          <w:sz w:val="26"/>
          <w:szCs w:val="26"/>
        </w:rPr>
        <w:t xml:space="preserve"> w celu uzyskania rabatu</w:t>
      </w:r>
    </w:p>
    <w:p w:rsidR="00F67506" w:rsidRDefault="00F67506" w:rsidP="00F67506">
      <w:pPr>
        <w:jc w:val="both"/>
        <w:rPr>
          <w:sz w:val="26"/>
          <w:szCs w:val="26"/>
        </w:rPr>
      </w:pPr>
    </w:p>
    <w:p w:rsidR="00522FC6" w:rsidRPr="00FD0EAB" w:rsidRDefault="00522FC6" w:rsidP="00522FC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>Hotel „Złota Rybka“ ul. Zgoda 1, 21-500 Biała Podlaska</w:t>
      </w:r>
    </w:p>
    <w:p w:rsidR="00522FC6" w:rsidRPr="00FD0EAB" w:rsidRDefault="00522FC6" w:rsidP="00522FC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>tel. 83 342 08 55</w:t>
      </w:r>
    </w:p>
    <w:p w:rsidR="00522FC6" w:rsidRDefault="00522FC6" w:rsidP="00522FC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 xml:space="preserve">e-mail </w:t>
      </w:r>
      <w:hyperlink r:id="rId20" w:history="1">
        <w:r w:rsidRPr="00FD0EAB">
          <w:rPr>
            <w:rStyle w:val="Hipercze"/>
            <w:sz w:val="26"/>
            <w:szCs w:val="26"/>
            <w:lang w:val="de-DE"/>
          </w:rPr>
          <w:t>petrodom@petrodom.pl</w:t>
        </w:r>
      </w:hyperlink>
    </w:p>
    <w:p w:rsidR="00522FC6" w:rsidRPr="00FD0EAB" w:rsidRDefault="00522FC6" w:rsidP="00522FC6">
      <w:pPr>
        <w:jc w:val="center"/>
        <w:rPr>
          <w:sz w:val="26"/>
          <w:szCs w:val="26"/>
          <w:lang w:val="de-DE"/>
        </w:rPr>
      </w:pPr>
    </w:p>
    <w:p w:rsidR="00522FC6" w:rsidRPr="00FD0EAB" w:rsidRDefault="00522FC6" w:rsidP="00522FC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>Hotel i Restauracja SKALA ul. Artyleryjska 1, 21-500 Biała Podlaska</w:t>
      </w:r>
    </w:p>
    <w:p w:rsidR="00522FC6" w:rsidRPr="00FD0EAB" w:rsidRDefault="00522FC6" w:rsidP="00522FC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>tel. (83) 344 76 76</w:t>
      </w:r>
    </w:p>
    <w:p w:rsidR="00522FC6" w:rsidRPr="00FD0EAB" w:rsidRDefault="00456F1B" w:rsidP="00522FC6">
      <w:pPr>
        <w:jc w:val="center"/>
        <w:rPr>
          <w:sz w:val="26"/>
          <w:szCs w:val="26"/>
          <w:lang w:val="en-US"/>
        </w:rPr>
      </w:pPr>
      <w:hyperlink r:id="rId21" w:history="1">
        <w:r w:rsidR="00522FC6" w:rsidRPr="00FD0EAB">
          <w:rPr>
            <w:rStyle w:val="Hipercze"/>
            <w:sz w:val="26"/>
            <w:szCs w:val="26"/>
            <w:lang w:val="en-US"/>
          </w:rPr>
          <w:t>www.skalabp.pl</w:t>
        </w:r>
      </w:hyperlink>
      <w:r w:rsidR="00522FC6" w:rsidRPr="00FD0EAB">
        <w:rPr>
          <w:sz w:val="26"/>
          <w:szCs w:val="26"/>
          <w:lang w:val="en-US"/>
        </w:rPr>
        <w:t>, e</w:t>
      </w:r>
      <w:r w:rsidR="00522FC6">
        <w:rPr>
          <w:sz w:val="26"/>
          <w:szCs w:val="26"/>
          <w:lang w:val="en-US"/>
        </w:rPr>
        <w:t>-</w:t>
      </w:r>
      <w:r w:rsidR="00522FC6" w:rsidRPr="00FD0EAB">
        <w:rPr>
          <w:sz w:val="26"/>
          <w:szCs w:val="26"/>
          <w:lang w:val="en-US"/>
        </w:rPr>
        <w:t xml:space="preserve">mail </w:t>
      </w:r>
      <w:hyperlink r:id="rId22" w:history="1">
        <w:r w:rsidR="00522FC6" w:rsidRPr="00FD0EAB">
          <w:rPr>
            <w:rStyle w:val="Hipercze"/>
            <w:sz w:val="26"/>
            <w:szCs w:val="26"/>
            <w:lang w:val="en-US"/>
          </w:rPr>
          <w:t>hotel@skalabp.pl</w:t>
        </w:r>
      </w:hyperlink>
      <w:r w:rsidR="00522FC6" w:rsidRPr="00FD0EAB">
        <w:rPr>
          <w:sz w:val="26"/>
          <w:szCs w:val="26"/>
          <w:lang w:val="en-US"/>
        </w:rPr>
        <w:t xml:space="preserve">  </w:t>
      </w:r>
    </w:p>
    <w:p w:rsidR="00522FC6" w:rsidRPr="00FD0EAB" w:rsidRDefault="00522FC6" w:rsidP="00F67506">
      <w:pPr>
        <w:jc w:val="both"/>
        <w:rPr>
          <w:sz w:val="26"/>
          <w:szCs w:val="26"/>
        </w:rPr>
      </w:pPr>
    </w:p>
    <w:p w:rsidR="00F67506" w:rsidRPr="00FD0EAB" w:rsidRDefault="00F67506" w:rsidP="00F6750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>Hotel „Delfin”, Aleja Jana Pawła II nr 11, 21-500 Biała Podlaska</w:t>
      </w:r>
    </w:p>
    <w:p w:rsidR="009B3753" w:rsidRPr="00FD0EAB" w:rsidRDefault="006D347B" w:rsidP="00F67506">
      <w:pPr>
        <w:jc w:val="center"/>
        <w:rPr>
          <w:sz w:val="26"/>
          <w:szCs w:val="26"/>
          <w:lang w:val="de-DE"/>
        </w:rPr>
      </w:pPr>
      <w:r w:rsidRPr="00FD0EAB">
        <w:rPr>
          <w:sz w:val="26"/>
          <w:szCs w:val="26"/>
          <w:lang w:val="de-DE"/>
        </w:rPr>
        <w:t xml:space="preserve">tel. </w:t>
      </w:r>
      <w:r w:rsidR="009B3753" w:rsidRPr="00FD0EAB">
        <w:rPr>
          <w:sz w:val="26"/>
          <w:szCs w:val="26"/>
          <w:lang w:val="de-DE"/>
        </w:rPr>
        <w:t>83 344-51-41 do 43</w:t>
      </w:r>
    </w:p>
    <w:p w:rsidR="00F67506" w:rsidRPr="00FD0EAB" w:rsidRDefault="00F67506" w:rsidP="00F67506">
      <w:pPr>
        <w:jc w:val="center"/>
        <w:rPr>
          <w:sz w:val="26"/>
          <w:szCs w:val="26"/>
          <w:lang w:val="de-DE"/>
        </w:rPr>
      </w:pPr>
      <w:r w:rsidRPr="00FD0EAB">
        <w:rPr>
          <w:sz w:val="26"/>
          <w:szCs w:val="26"/>
          <w:lang w:val="de-DE"/>
        </w:rPr>
        <w:t xml:space="preserve">e-mail </w:t>
      </w:r>
      <w:hyperlink r:id="rId23" w:history="1">
        <w:r w:rsidRPr="00FD0EAB">
          <w:rPr>
            <w:rStyle w:val="Hipercze"/>
            <w:sz w:val="26"/>
            <w:szCs w:val="26"/>
            <w:lang w:val="de-DE"/>
          </w:rPr>
          <w:t>hoteldelfin@hoteldelfin.pl</w:t>
        </w:r>
      </w:hyperlink>
    </w:p>
    <w:p w:rsidR="000045E0" w:rsidRPr="00FD0EAB" w:rsidRDefault="000045E0" w:rsidP="00F6750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>Dom Wycieczkowy Podlasie, ul. Piłsudskiego 38, 21-500 Biała Podlaska</w:t>
      </w:r>
    </w:p>
    <w:p w:rsidR="000045E0" w:rsidRPr="00FD0EAB" w:rsidRDefault="000045E0" w:rsidP="00F67506">
      <w:pPr>
        <w:jc w:val="center"/>
        <w:rPr>
          <w:sz w:val="26"/>
          <w:szCs w:val="26"/>
          <w:lang w:val="de-DE"/>
        </w:rPr>
      </w:pPr>
      <w:r w:rsidRPr="00FD0EAB">
        <w:rPr>
          <w:sz w:val="26"/>
          <w:szCs w:val="26"/>
          <w:lang w:val="de-DE"/>
        </w:rPr>
        <w:t>t</w:t>
      </w:r>
      <w:r w:rsidR="006D347B" w:rsidRPr="00FD0EAB">
        <w:rPr>
          <w:sz w:val="26"/>
          <w:szCs w:val="26"/>
          <w:lang w:val="de-DE"/>
        </w:rPr>
        <w:t>el. 83</w:t>
      </w:r>
      <w:r w:rsidRPr="00FD0EAB">
        <w:rPr>
          <w:sz w:val="26"/>
          <w:szCs w:val="26"/>
          <w:lang w:val="de-DE"/>
        </w:rPr>
        <w:t xml:space="preserve"> 343 45 5</w:t>
      </w:r>
      <w:r w:rsidR="006D347B" w:rsidRPr="00FD0EAB">
        <w:rPr>
          <w:sz w:val="26"/>
          <w:szCs w:val="26"/>
          <w:lang w:val="de-DE"/>
        </w:rPr>
        <w:t>0, 83</w:t>
      </w:r>
      <w:r w:rsidRPr="00FD0EAB">
        <w:rPr>
          <w:sz w:val="26"/>
          <w:szCs w:val="26"/>
          <w:lang w:val="de-DE"/>
        </w:rPr>
        <w:t xml:space="preserve"> 343 22 46</w:t>
      </w:r>
    </w:p>
    <w:p w:rsidR="000045E0" w:rsidRPr="00FD0EAB" w:rsidRDefault="000045E0" w:rsidP="00F67506">
      <w:pPr>
        <w:jc w:val="center"/>
        <w:rPr>
          <w:sz w:val="26"/>
          <w:szCs w:val="26"/>
          <w:lang w:val="de-DE"/>
        </w:rPr>
      </w:pPr>
      <w:r w:rsidRPr="00FD0EAB">
        <w:rPr>
          <w:sz w:val="26"/>
          <w:szCs w:val="26"/>
          <w:lang w:val="de-DE"/>
        </w:rPr>
        <w:t xml:space="preserve">e-mail </w:t>
      </w:r>
      <w:hyperlink r:id="rId24" w:history="1">
        <w:r w:rsidRPr="00FD0EAB">
          <w:rPr>
            <w:rStyle w:val="Hipercze"/>
            <w:sz w:val="26"/>
            <w:szCs w:val="26"/>
            <w:lang w:val="de-DE"/>
          </w:rPr>
          <w:t>mkspodlasie@poczta.onet.pl</w:t>
        </w:r>
      </w:hyperlink>
    </w:p>
    <w:p w:rsidR="000045E0" w:rsidRPr="00FD0EAB" w:rsidRDefault="000045E0" w:rsidP="00F67506">
      <w:pPr>
        <w:jc w:val="center"/>
        <w:rPr>
          <w:sz w:val="26"/>
          <w:szCs w:val="26"/>
          <w:lang w:val="de-DE"/>
        </w:rPr>
      </w:pPr>
    </w:p>
    <w:p w:rsidR="000045E0" w:rsidRPr="00FD0EAB" w:rsidRDefault="007E1601" w:rsidP="00F67506">
      <w:pPr>
        <w:jc w:val="center"/>
        <w:rPr>
          <w:sz w:val="26"/>
          <w:szCs w:val="26"/>
        </w:rPr>
      </w:pPr>
      <w:r w:rsidRPr="00FD0EAB">
        <w:rPr>
          <w:sz w:val="26"/>
          <w:szCs w:val="26"/>
        </w:rPr>
        <w:t>Hotel „Dukat“ ul. Warszawska 129, 21-500 Biała Podlaska</w:t>
      </w:r>
    </w:p>
    <w:p w:rsidR="007E1601" w:rsidRPr="00FD0EAB" w:rsidRDefault="007E1601" w:rsidP="00F67506">
      <w:pPr>
        <w:jc w:val="center"/>
        <w:rPr>
          <w:sz w:val="26"/>
          <w:szCs w:val="26"/>
          <w:lang w:val="de-DE"/>
        </w:rPr>
      </w:pPr>
      <w:r w:rsidRPr="00FD0EAB">
        <w:rPr>
          <w:sz w:val="26"/>
          <w:szCs w:val="26"/>
          <w:lang w:val="de-DE"/>
        </w:rPr>
        <w:t>t</w:t>
      </w:r>
      <w:r w:rsidR="006D347B" w:rsidRPr="00FD0EAB">
        <w:rPr>
          <w:sz w:val="26"/>
          <w:szCs w:val="26"/>
          <w:lang w:val="de-DE"/>
        </w:rPr>
        <w:t>el. 83</w:t>
      </w:r>
      <w:r w:rsidRPr="00FD0EAB">
        <w:rPr>
          <w:sz w:val="26"/>
          <w:szCs w:val="26"/>
          <w:lang w:val="de-DE"/>
        </w:rPr>
        <w:t xml:space="preserve"> 342 22 04</w:t>
      </w:r>
    </w:p>
    <w:p w:rsidR="007E1601" w:rsidRDefault="007E1601" w:rsidP="00F67506">
      <w:pPr>
        <w:jc w:val="center"/>
        <w:rPr>
          <w:sz w:val="26"/>
          <w:szCs w:val="26"/>
        </w:rPr>
      </w:pPr>
      <w:r w:rsidRPr="00FD0EAB">
        <w:rPr>
          <w:sz w:val="26"/>
          <w:szCs w:val="26"/>
          <w:lang w:val="de-DE"/>
        </w:rPr>
        <w:t xml:space="preserve">e-mail </w:t>
      </w:r>
      <w:hyperlink r:id="rId25" w:history="1">
        <w:r w:rsidRPr="00FD0EAB">
          <w:rPr>
            <w:rStyle w:val="Hipercze"/>
            <w:sz w:val="26"/>
            <w:szCs w:val="26"/>
            <w:lang w:val="de-DE"/>
          </w:rPr>
          <w:t>petrodom@petrodom.pl</w:t>
        </w:r>
      </w:hyperlink>
    </w:p>
    <w:p w:rsidR="00D84EE4" w:rsidRDefault="00D84EE4" w:rsidP="00F67506">
      <w:pPr>
        <w:jc w:val="center"/>
        <w:rPr>
          <w:sz w:val="26"/>
          <w:szCs w:val="26"/>
        </w:rPr>
      </w:pPr>
    </w:p>
    <w:p w:rsidR="00D84EE4" w:rsidRDefault="00D84EE4" w:rsidP="00F67506">
      <w:pPr>
        <w:jc w:val="center"/>
        <w:rPr>
          <w:sz w:val="26"/>
          <w:szCs w:val="26"/>
        </w:rPr>
      </w:pPr>
      <w:r>
        <w:rPr>
          <w:sz w:val="26"/>
          <w:szCs w:val="26"/>
        </w:rPr>
        <w:t>Hotel Mixbud ul. Terebelska 104, 21-500 Biała Podlaska</w:t>
      </w:r>
    </w:p>
    <w:p w:rsidR="00D84EE4" w:rsidRPr="00D84EE4" w:rsidRDefault="00D84EE4" w:rsidP="00F67506">
      <w:pPr>
        <w:jc w:val="center"/>
        <w:rPr>
          <w:sz w:val="26"/>
          <w:szCs w:val="26"/>
          <w:lang w:val="en-GB"/>
        </w:rPr>
      </w:pPr>
      <w:r w:rsidRPr="00D84EE4">
        <w:rPr>
          <w:sz w:val="26"/>
          <w:szCs w:val="26"/>
          <w:lang w:val="en-GB"/>
        </w:rPr>
        <w:t>tel. 83 342 65 01</w:t>
      </w:r>
    </w:p>
    <w:p w:rsidR="00D84EE4" w:rsidRPr="00FD0EAB" w:rsidRDefault="00456F1B" w:rsidP="00F67506">
      <w:pPr>
        <w:jc w:val="center"/>
        <w:rPr>
          <w:sz w:val="26"/>
          <w:szCs w:val="26"/>
          <w:lang w:val="de-DE"/>
        </w:rPr>
      </w:pPr>
      <w:hyperlink r:id="rId26" w:history="1">
        <w:r w:rsidR="00D84EE4" w:rsidRPr="005E5377">
          <w:rPr>
            <w:rStyle w:val="Hipercze"/>
            <w:sz w:val="26"/>
            <w:szCs w:val="26"/>
            <w:lang w:val="de-DE"/>
          </w:rPr>
          <w:t>www.mixbud.com.pl</w:t>
        </w:r>
      </w:hyperlink>
      <w:r w:rsidR="00D84EE4">
        <w:rPr>
          <w:sz w:val="26"/>
          <w:szCs w:val="26"/>
          <w:lang w:val="de-DE"/>
        </w:rPr>
        <w:t xml:space="preserve">, e-mail </w:t>
      </w:r>
      <w:hyperlink r:id="rId27" w:history="1">
        <w:r w:rsidR="00D84EE4" w:rsidRPr="005E5377">
          <w:rPr>
            <w:rStyle w:val="Hipercze"/>
            <w:sz w:val="26"/>
            <w:szCs w:val="26"/>
            <w:lang w:val="de-DE"/>
          </w:rPr>
          <w:t>hotel@mixbud.com.pl</w:t>
        </w:r>
      </w:hyperlink>
      <w:r w:rsidR="00D84EE4">
        <w:rPr>
          <w:sz w:val="26"/>
          <w:szCs w:val="26"/>
          <w:lang w:val="de-DE"/>
        </w:rPr>
        <w:t xml:space="preserve"> </w:t>
      </w:r>
    </w:p>
    <w:p w:rsidR="00BB46D8" w:rsidRPr="006D347B" w:rsidRDefault="00BB46D8" w:rsidP="00A00B65">
      <w:pPr>
        <w:jc w:val="center"/>
        <w:rPr>
          <w:b/>
          <w:sz w:val="28"/>
          <w:szCs w:val="28"/>
          <w:lang w:val="de-DE"/>
        </w:rPr>
      </w:pPr>
    </w:p>
    <w:sectPr w:rsidR="00BB46D8" w:rsidRPr="006D347B" w:rsidSect="00EF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565"/>
    <w:multiLevelType w:val="hybridMultilevel"/>
    <w:tmpl w:val="5ACE235A"/>
    <w:lvl w:ilvl="0" w:tplc="482405CA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3722057"/>
    <w:multiLevelType w:val="hybridMultilevel"/>
    <w:tmpl w:val="91620306"/>
    <w:lvl w:ilvl="0" w:tplc="01DCA244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506217C7"/>
    <w:multiLevelType w:val="hybridMultilevel"/>
    <w:tmpl w:val="56D825D0"/>
    <w:lvl w:ilvl="0" w:tplc="4A8E9D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2D9"/>
    <w:multiLevelType w:val="hybridMultilevel"/>
    <w:tmpl w:val="C73A94D6"/>
    <w:lvl w:ilvl="0" w:tplc="3F8E94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2F0F61"/>
    <w:rsid w:val="000027FC"/>
    <w:rsid w:val="000045E0"/>
    <w:rsid w:val="000112A1"/>
    <w:rsid w:val="00037434"/>
    <w:rsid w:val="00041223"/>
    <w:rsid w:val="00053EF0"/>
    <w:rsid w:val="00063E8F"/>
    <w:rsid w:val="00071405"/>
    <w:rsid w:val="00077692"/>
    <w:rsid w:val="00080F48"/>
    <w:rsid w:val="00081A29"/>
    <w:rsid w:val="00090DEE"/>
    <w:rsid w:val="00097CFC"/>
    <w:rsid w:val="000A5DA8"/>
    <w:rsid w:val="000A5EFE"/>
    <w:rsid w:val="000D3E7D"/>
    <w:rsid w:val="000E00E4"/>
    <w:rsid w:val="000E43FB"/>
    <w:rsid w:val="000F2D4D"/>
    <w:rsid w:val="00111284"/>
    <w:rsid w:val="00112D57"/>
    <w:rsid w:val="00113B33"/>
    <w:rsid w:val="00116C77"/>
    <w:rsid w:val="0012615F"/>
    <w:rsid w:val="00134CA7"/>
    <w:rsid w:val="0013530A"/>
    <w:rsid w:val="00154697"/>
    <w:rsid w:val="00164805"/>
    <w:rsid w:val="001717D2"/>
    <w:rsid w:val="00176AF1"/>
    <w:rsid w:val="001779B5"/>
    <w:rsid w:val="001819A2"/>
    <w:rsid w:val="001861F4"/>
    <w:rsid w:val="00191CD2"/>
    <w:rsid w:val="00193291"/>
    <w:rsid w:val="0019798B"/>
    <w:rsid w:val="001A03D2"/>
    <w:rsid w:val="001A3BC8"/>
    <w:rsid w:val="001B38AA"/>
    <w:rsid w:val="001B7455"/>
    <w:rsid w:val="001C3741"/>
    <w:rsid w:val="001C568B"/>
    <w:rsid w:val="001E3127"/>
    <w:rsid w:val="001E456E"/>
    <w:rsid w:val="001F3CAC"/>
    <w:rsid w:val="001F7A2C"/>
    <w:rsid w:val="001F7D89"/>
    <w:rsid w:val="0021192D"/>
    <w:rsid w:val="00216970"/>
    <w:rsid w:val="00220492"/>
    <w:rsid w:val="00223430"/>
    <w:rsid w:val="00225534"/>
    <w:rsid w:val="00231CF2"/>
    <w:rsid w:val="00236FF0"/>
    <w:rsid w:val="002514E3"/>
    <w:rsid w:val="00255130"/>
    <w:rsid w:val="002553C6"/>
    <w:rsid w:val="00265B15"/>
    <w:rsid w:val="00267225"/>
    <w:rsid w:val="00275A22"/>
    <w:rsid w:val="00284ECC"/>
    <w:rsid w:val="00286D6E"/>
    <w:rsid w:val="0029103D"/>
    <w:rsid w:val="002970D3"/>
    <w:rsid w:val="002B1B96"/>
    <w:rsid w:val="002C43E4"/>
    <w:rsid w:val="002C641F"/>
    <w:rsid w:val="002D13CC"/>
    <w:rsid w:val="002E1152"/>
    <w:rsid w:val="002E362E"/>
    <w:rsid w:val="002E7B52"/>
    <w:rsid w:val="002F0F61"/>
    <w:rsid w:val="00303412"/>
    <w:rsid w:val="00320907"/>
    <w:rsid w:val="00340064"/>
    <w:rsid w:val="0034558C"/>
    <w:rsid w:val="0034587E"/>
    <w:rsid w:val="00345D8F"/>
    <w:rsid w:val="003618E4"/>
    <w:rsid w:val="00364C20"/>
    <w:rsid w:val="003722B4"/>
    <w:rsid w:val="003935BE"/>
    <w:rsid w:val="00393636"/>
    <w:rsid w:val="00394E28"/>
    <w:rsid w:val="00397CBF"/>
    <w:rsid w:val="003A059F"/>
    <w:rsid w:val="003B495C"/>
    <w:rsid w:val="003B7D3B"/>
    <w:rsid w:val="003C0A2A"/>
    <w:rsid w:val="003D1735"/>
    <w:rsid w:val="003F0E12"/>
    <w:rsid w:val="003F2A55"/>
    <w:rsid w:val="004017A1"/>
    <w:rsid w:val="00401B59"/>
    <w:rsid w:val="004078DF"/>
    <w:rsid w:val="00413440"/>
    <w:rsid w:val="004300F7"/>
    <w:rsid w:val="00431F79"/>
    <w:rsid w:val="0044512D"/>
    <w:rsid w:val="0044699C"/>
    <w:rsid w:val="00446BA2"/>
    <w:rsid w:val="00456F1B"/>
    <w:rsid w:val="00462E0B"/>
    <w:rsid w:val="00466FDC"/>
    <w:rsid w:val="004A1A17"/>
    <w:rsid w:val="004A2363"/>
    <w:rsid w:val="004B3116"/>
    <w:rsid w:val="004C6969"/>
    <w:rsid w:val="004C7785"/>
    <w:rsid w:val="004D57CD"/>
    <w:rsid w:val="004F3CDC"/>
    <w:rsid w:val="00502B5A"/>
    <w:rsid w:val="00502DB3"/>
    <w:rsid w:val="00505F97"/>
    <w:rsid w:val="00510AA7"/>
    <w:rsid w:val="00516E67"/>
    <w:rsid w:val="005201FE"/>
    <w:rsid w:val="00522FC6"/>
    <w:rsid w:val="0052411F"/>
    <w:rsid w:val="005269ED"/>
    <w:rsid w:val="00527D49"/>
    <w:rsid w:val="00537ABD"/>
    <w:rsid w:val="005448F5"/>
    <w:rsid w:val="00552FCD"/>
    <w:rsid w:val="00556436"/>
    <w:rsid w:val="00563F2B"/>
    <w:rsid w:val="00585C47"/>
    <w:rsid w:val="00586AD6"/>
    <w:rsid w:val="00591BBE"/>
    <w:rsid w:val="00594733"/>
    <w:rsid w:val="005A3503"/>
    <w:rsid w:val="005B1434"/>
    <w:rsid w:val="005C02A1"/>
    <w:rsid w:val="005C1BB7"/>
    <w:rsid w:val="005D3961"/>
    <w:rsid w:val="005D3B0E"/>
    <w:rsid w:val="005D63CA"/>
    <w:rsid w:val="005E02A8"/>
    <w:rsid w:val="005E7440"/>
    <w:rsid w:val="006149CE"/>
    <w:rsid w:val="006964A7"/>
    <w:rsid w:val="006A1EA4"/>
    <w:rsid w:val="006A2283"/>
    <w:rsid w:val="006A6D69"/>
    <w:rsid w:val="006B2F2E"/>
    <w:rsid w:val="006B702F"/>
    <w:rsid w:val="006C7A97"/>
    <w:rsid w:val="006D347B"/>
    <w:rsid w:val="006E3ED5"/>
    <w:rsid w:val="006F7612"/>
    <w:rsid w:val="00703DB2"/>
    <w:rsid w:val="00710B73"/>
    <w:rsid w:val="007115FA"/>
    <w:rsid w:val="00716B88"/>
    <w:rsid w:val="00734161"/>
    <w:rsid w:val="00737AED"/>
    <w:rsid w:val="00776BE5"/>
    <w:rsid w:val="00780CD3"/>
    <w:rsid w:val="007954B4"/>
    <w:rsid w:val="007A1FB6"/>
    <w:rsid w:val="007A23C2"/>
    <w:rsid w:val="007B0BFB"/>
    <w:rsid w:val="007B6285"/>
    <w:rsid w:val="007C4E49"/>
    <w:rsid w:val="007D14AB"/>
    <w:rsid w:val="007D7DAD"/>
    <w:rsid w:val="007E1601"/>
    <w:rsid w:val="007E27C2"/>
    <w:rsid w:val="008067C5"/>
    <w:rsid w:val="00814BB1"/>
    <w:rsid w:val="008242F3"/>
    <w:rsid w:val="0082764B"/>
    <w:rsid w:val="00861776"/>
    <w:rsid w:val="00865090"/>
    <w:rsid w:val="00874D68"/>
    <w:rsid w:val="00890693"/>
    <w:rsid w:val="00894632"/>
    <w:rsid w:val="00894E2D"/>
    <w:rsid w:val="008A56D1"/>
    <w:rsid w:val="008B3F42"/>
    <w:rsid w:val="008B5C84"/>
    <w:rsid w:val="008B7D35"/>
    <w:rsid w:val="008E042D"/>
    <w:rsid w:val="00903B6C"/>
    <w:rsid w:val="00903F78"/>
    <w:rsid w:val="00904868"/>
    <w:rsid w:val="009110DA"/>
    <w:rsid w:val="009135D8"/>
    <w:rsid w:val="00920961"/>
    <w:rsid w:val="00921AF2"/>
    <w:rsid w:val="00922114"/>
    <w:rsid w:val="009305B1"/>
    <w:rsid w:val="0095078E"/>
    <w:rsid w:val="00952605"/>
    <w:rsid w:val="00952B85"/>
    <w:rsid w:val="00977582"/>
    <w:rsid w:val="00980972"/>
    <w:rsid w:val="00987FD6"/>
    <w:rsid w:val="00992F47"/>
    <w:rsid w:val="009A52F2"/>
    <w:rsid w:val="009B1733"/>
    <w:rsid w:val="009B3753"/>
    <w:rsid w:val="009B6955"/>
    <w:rsid w:val="009C2593"/>
    <w:rsid w:val="009E0783"/>
    <w:rsid w:val="009E7FDD"/>
    <w:rsid w:val="009F039B"/>
    <w:rsid w:val="009F4036"/>
    <w:rsid w:val="00A00B65"/>
    <w:rsid w:val="00A016FD"/>
    <w:rsid w:val="00A17232"/>
    <w:rsid w:val="00A4643A"/>
    <w:rsid w:val="00A5420B"/>
    <w:rsid w:val="00A64259"/>
    <w:rsid w:val="00A667EE"/>
    <w:rsid w:val="00A760ED"/>
    <w:rsid w:val="00A77642"/>
    <w:rsid w:val="00A81BCF"/>
    <w:rsid w:val="00A90022"/>
    <w:rsid w:val="00A9174F"/>
    <w:rsid w:val="00AA06ED"/>
    <w:rsid w:val="00AA6B3E"/>
    <w:rsid w:val="00AB5DE8"/>
    <w:rsid w:val="00AC05CF"/>
    <w:rsid w:val="00AC358C"/>
    <w:rsid w:val="00AE139D"/>
    <w:rsid w:val="00AE6FF2"/>
    <w:rsid w:val="00AF26FF"/>
    <w:rsid w:val="00B043CB"/>
    <w:rsid w:val="00B2493A"/>
    <w:rsid w:val="00B24DF3"/>
    <w:rsid w:val="00B26233"/>
    <w:rsid w:val="00B2657E"/>
    <w:rsid w:val="00B35597"/>
    <w:rsid w:val="00B55A8A"/>
    <w:rsid w:val="00B55FAE"/>
    <w:rsid w:val="00B5766C"/>
    <w:rsid w:val="00B70DD0"/>
    <w:rsid w:val="00B77D85"/>
    <w:rsid w:val="00B80741"/>
    <w:rsid w:val="00B97988"/>
    <w:rsid w:val="00BA3A00"/>
    <w:rsid w:val="00BB46D8"/>
    <w:rsid w:val="00BB60B7"/>
    <w:rsid w:val="00BB7B99"/>
    <w:rsid w:val="00BC3A8C"/>
    <w:rsid w:val="00BC45FF"/>
    <w:rsid w:val="00BE20F6"/>
    <w:rsid w:val="00BF57DB"/>
    <w:rsid w:val="00C00B4A"/>
    <w:rsid w:val="00C116F2"/>
    <w:rsid w:val="00C319D8"/>
    <w:rsid w:val="00C42DF1"/>
    <w:rsid w:val="00C45C68"/>
    <w:rsid w:val="00C51670"/>
    <w:rsid w:val="00C5453C"/>
    <w:rsid w:val="00C55154"/>
    <w:rsid w:val="00C71DC2"/>
    <w:rsid w:val="00C71EFF"/>
    <w:rsid w:val="00C757BD"/>
    <w:rsid w:val="00C80720"/>
    <w:rsid w:val="00C972CC"/>
    <w:rsid w:val="00CA1F98"/>
    <w:rsid w:val="00CA363B"/>
    <w:rsid w:val="00CA60A1"/>
    <w:rsid w:val="00CC1F0C"/>
    <w:rsid w:val="00CD53C7"/>
    <w:rsid w:val="00CE6365"/>
    <w:rsid w:val="00CE7F8B"/>
    <w:rsid w:val="00D07419"/>
    <w:rsid w:val="00D167A3"/>
    <w:rsid w:val="00D5127F"/>
    <w:rsid w:val="00D65779"/>
    <w:rsid w:val="00D82F5D"/>
    <w:rsid w:val="00D84EE4"/>
    <w:rsid w:val="00D918DC"/>
    <w:rsid w:val="00DA6365"/>
    <w:rsid w:val="00DC0684"/>
    <w:rsid w:val="00DE01B3"/>
    <w:rsid w:val="00DE7D6F"/>
    <w:rsid w:val="00DF6B85"/>
    <w:rsid w:val="00E01C3D"/>
    <w:rsid w:val="00E32448"/>
    <w:rsid w:val="00E35889"/>
    <w:rsid w:val="00E44F2D"/>
    <w:rsid w:val="00E47066"/>
    <w:rsid w:val="00E560A3"/>
    <w:rsid w:val="00E70B22"/>
    <w:rsid w:val="00E75E9A"/>
    <w:rsid w:val="00E84DBC"/>
    <w:rsid w:val="00ED327F"/>
    <w:rsid w:val="00EE1564"/>
    <w:rsid w:val="00EF7D23"/>
    <w:rsid w:val="00F0684D"/>
    <w:rsid w:val="00F11C1F"/>
    <w:rsid w:val="00F20606"/>
    <w:rsid w:val="00F2401C"/>
    <w:rsid w:val="00F2616D"/>
    <w:rsid w:val="00F3120E"/>
    <w:rsid w:val="00F37EDF"/>
    <w:rsid w:val="00F4711A"/>
    <w:rsid w:val="00F511D5"/>
    <w:rsid w:val="00F55FE2"/>
    <w:rsid w:val="00F60D5F"/>
    <w:rsid w:val="00F63A1F"/>
    <w:rsid w:val="00F67506"/>
    <w:rsid w:val="00F721F5"/>
    <w:rsid w:val="00F738CD"/>
    <w:rsid w:val="00F809BC"/>
    <w:rsid w:val="00F95570"/>
    <w:rsid w:val="00F95C0A"/>
    <w:rsid w:val="00FA567C"/>
    <w:rsid w:val="00FB1E64"/>
    <w:rsid w:val="00FC1C2A"/>
    <w:rsid w:val="00FD0EAB"/>
    <w:rsid w:val="00FD57C3"/>
    <w:rsid w:val="00FE052A"/>
    <w:rsid w:val="00FF00C5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7D35"/>
    <w:rPr>
      <w:color w:val="0000FF"/>
      <w:u w:val="single"/>
    </w:rPr>
  </w:style>
  <w:style w:type="paragraph" w:styleId="NormalnyWeb">
    <w:name w:val="Normal (Web)"/>
    <w:basedOn w:val="Normalny"/>
    <w:rsid w:val="00364C20"/>
    <w:pPr>
      <w:spacing w:before="200"/>
      <w:jc w:val="both"/>
    </w:pPr>
    <w:rPr>
      <w:rFonts w:ascii="Arial" w:hAnsi="Arial" w:cs="Arial"/>
      <w:color w:val="333333"/>
    </w:rPr>
  </w:style>
  <w:style w:type="character" w:styleId="UyteHipercze">
    <w:name w:val="FollowedHyperlink"/>
    <w:rsid w:val="001779B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A97"/>
    <w:pPr>
      <w:ind w:left="720"/>
      <w:contextualSpacing/>
    </w:pPr>
  </w:style>
  <w:style w:type="table" w:styleId="Tabela-Siatka">
    <w:name w:val="Table Grid"/>
    <w:basedOn w:val="Standardowy"/>
    <w:uiPriority w:val="59"/>
    <w:rsid w:val="0040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n.czeczelewski@awf-bp.edu.pl" TargetMode="External"/><Relationship Id="rId18" Type="http://schemas.openxmlformats.org/officeDocument/2006/relationships/hyperlink" Target="http://www.booking.com/hotel/pl/zamek-biskupi-janow-podlaski.pl.html" TargetMode="External"/><Relationship Id="rId26" Type="http://schemas.openxmlformats.org/officeDocument/2006/relationships/hyperlink" Target="http://www.mixbud.com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alabp.p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afiz-pah.pl/" TargetMode="External"/><Relationship Id="rId17" Type="http://schemas.openxmlformats.org/officeDocument/2006/relationships/hyperlink" Target="https://travelist.pl/zamek-biskupi-janow-podlaski/luksusowy-relaks-w-zamku-?origin=text-search&amp;btexp=c" TargetMode="External"/><Relationship Id="rId25" Type="http://schemas.openxmlformats.org/officeDocument/2006/relationships/hyperlink" Target="mailto:petrodom@petrod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zovia.edu.pl/" TargetMode="External"/><Relationship Id="rId20" Type="http://schemas.openxmlformats.org/officeDocument/2006/relationships/hyperlink" Target="mailto:petrodom@petrod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n.czeczelewski@awf-bp.edu.pl" TargetMode="External"/><Relationship Id="rId24" Type="http://schemas.openxmlformats.org/officeDocument/2006/relationships/hyperlink" Target="mailto:mkspodlasie@poczta.o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wf-bp.edu.pl/" TargetMode="External"/><Relationship Id="rId23" Type="http://schemas.openxmlformats.org/officeDocument/2006/relationships/hyperlink" Target="mailto:hoteldelfin@hoteldelfin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an.czeczelewski@awf-bp.edu.pl" TargetMode="External"/><Relationship Id="rId19" Type="http://schemas.openxmlformats.org/officeDocument/2006/relationships/hyperlink" Target="mailto:recepcja@zamekjanowpodla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konferencja-bp.wixsite.com/konferencja/pusta" TargetMode="External"/><Relationship Id="rId22" Type="http://schemas.openxmlformats.org/officeDocument/2006/relationships/hyperlink" Target="mailto:hotel@skalabp.pl" TargetMode="External"/><Relationship Id="rId27" Type="http://schemas.openxmlformats.org/officeDocument/2006/relationships/hyperlink" Target="mailto:hotel@mixbu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F780-0087-41C8-AA0A-8736C2FA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KRAJOWA KONFERENCJA NAUKOWA</vt:lpstr>
    </vt:vector>
  </TitlesOfParts>
  <Company>Microsoft</Company>
  <LinksUpToDate>false</LinksUpToDate>
  <CharactersWithSpaces>8160</CharactersWithSpaces>
  <SharedDoc>false</SharedDoc>
  <HLinks>
    <vt:vector size="108" baseType="variant">
      <vt:variant>
        <vt:i4>7405585</vt:i4>
      </vt:variant>
      <vt:variant>
        <vt:i4>51</vt:i4>
      </vt:variant>
      <vt:variant>
        <vt:i4>0</vt:i4>
      </vt:variant>
      <vt:variant>
        <vt:i4>5</vt:i4>
      </vt:variant>
      <vt:variant>
        <vt:lpwstr>mailto:hotel@mixbud.com.pl</vt:lpwstr>
      </vt:variant>
      <vt:variant>
        <vt:lpwstr/>
      </vt:variant>
      <vt:variant>
        <vt:i4>4718657</vt:i4>
      </vt:variant>
      <vt:variant>
        <vt:i4>48</vt:i4>
      </vt:variant>
      <vt:variant>
        <vt:i4>0</vt:i4>
      </vt:variant>
      <vt:variant>
        <vt:i4>5</vt:i4>
      </vt:variant>
      <vt:variant>
        <vt:lpwstr>http://www.mixbud.com.pl/</vt:lpwstr>
      </vt:variant>
      <vt:variant>
        <vt:lpwstr/>
      </vt:variant>
      <vt:variant>
        <vt:i4>4718718</vt:i4>
      </vt:variant>
      <vt:variant>
        <vt:i4>45</vt:i4>
      </vt:variant>
      <vt:variant>
        <vt:i4>0</vt:i4>
      </vt:variant>
      <vt:variant>
        <vt:i4>5</vt:i4>
      </vt:variant>
      <vt:variant>
        <vt:lpwstr>mailto:petrodom@petrodom.pl</vt:lpwstr>
      </vt:variant>
      <vt:variant>
        <vt:lpwstr/>
      </vt:variant>
      <vt:variant>
        <vt:i4>4849709</vt:i4>
      </vt:variant>
      <vt:variant>
        <vt:i4>42</vt:i4>
      </vt:variant>
      <vt:variant>
        <vt:i4>0</vt:i4>
      </vt:variant>
      <vt:variant>
        <vt:i4>5</vt:i4>
      </vt:variant>
      <vt:variant>
        <vt:lpwstr>mailto:mkspodlasie@poczta.onet.pl</vt:lpwstr>
      </vt:variant>
      <vt:variant>
        <vt:lpwstr/>
      </vt:variant>
      <vt:variant>
        <vt:i4>1179684</vt:i4>
      </vt:variant>
      <vt:variant>
        <vt:i4>39</vt:i4>
      </vt:variant>
      <vt:variant>
        <vt:i4>0</vt:i4>
      </vt:variant>
      <vt:variant>
        <vt:i4>5</vt:i4>
      </vt:variant>
      <vt:variant>
        <vt:lpwstr>mailto:hoteldelfin@hoteldelfin.pl</vt:lpwstr>
      </vt:variant>
      <vt:variant>
        <vt:lpwstr/>
      </vt:variant>
      <vt:variant>
        <vt:i4>6357067</vt:i4>
      </vt:variant>
      <vt:variant>
        <vt:i4>36</vt:i4>
      </vt:variant>
      <vt:variant>
        <vt:i4>0</vt:i4>
      </vt:variant>
      <vt:variant>
        <vt:i4>5</vt:i4>
      </vt:variant>
      <vt:variant>
        <vt:lpwstr>mailto:hotel@skalabp.pl</vt:lpwstr>
      </vt:variant>
      <vt:variant>
        <vt:lpwstr/>
      </vt:variant>
      <vt:variant>
        <vt:i4>7798903</vt:i4>
      </vt:variant>
      <vt:variant>
        <vt:i4>33</vt:i4>
      </vt:variant>
      <vt:variant>
        <vt:i4>0</vt:i4>
      </vt:variant>
      <vt:variant>
        <vt:i4>5</vt:i4>
      </vt:variant>
      <vt:variant>
        <vt:lpwstr>http://www.skalabp.pl/</vt:lpwstr>
      </vt:variant>
      <vt:variant>
        <vt:lpwstr/>
      </vt:variant>
      <vt:variant>
        <vt:i4>4718718</vt:i4>
      </vt:variant>
      <vt:variant>
        <vt:i4>30</vt:i4>
      </vt:variant>
      <vt:variant>
        <vt:i4>0</vt:i4>
      </vt:variant>
      <vt:variant>
        <vt:i4>5</vt:i4>
      </vt:variant>
      <vt:variant>
        <vt:lpwstr>mailto:petrodom@petrodom.pl</vt:lpwstr>
      </vt:variant>
      <vt:variant>
        <vt:lpwstr/>
      </vt:variant>
      <vt:variant>
        <vt:i4>7340064</vt:i4>
      </vt:variant>
      <vt:variant>
        <vt:i4>27</vt:i4>
      </vt:variant>
      <vt:variant>
        <vt:i4>0</vt:i4>
      </vt:variant>
      <vt:variant>
        <vt:i4>5</vt:i4>
      </vt:variant>
      <vt:variant>
        <vt:lpwstr>http://www.szpital.siedlce.pl/</vt:lpwstr>
      </vt:variant>
      <vt:variant>
        <vt:lpwstr/>
      </vt:variant>
      <vt:variant>
        <vt:i4>6553663</vt:i4>
      </vt:variant>
      <vt:variant>
        <vt:i4>24</vt:i4>
      </vt:variant>
      <vt:variant>
        <vt:i4>0</vt:i4>
      </vt:variant>
      <vt:variant>
        <vt:i4>5</vt:i4>
      </vt:variant>
      <vt:variant>
        <vt:lpwstr>http://www.mazovia.edu.pl/</vt:lpwstr>
      </vt:variant>
      <vt:variant>
        <vt:lpwstr/>
      </vt:variant>
      <vt:variant>
        <vt:i4>4587546</vt:i4>
      </vt:variant>
      <vt:variant>
        <vt:i4>21</vt:i4>
      </vt:variant>
      <vt:variant>
        <vt:i4>0</vt:i4>
      </vt:variant>
      <vt:variant>
        <vt:i4>5</vt:i4>
      </vt:variant>
      <vt:variant>
        <vt:lpwstr>http://www.awf-bp.edu.pl/</vt:lpwstr>
      </vt:variant>
      <vt:variant>
        <vt:lpwstr/>
      </vt:variant>
      <vt:variant>
        <vt:i4>6291463</vt:i4>
      </vt:variant>
      <vt:variant>
        <vt:i4>18</vt:i4>
      </vt:variant>
      <vt:variant>
        <vt:i4>0</vt:i4>
      </vt:variant>
      <vt:variant>
        <vt:i4>5</vt:i4>
      </vt:variant>
      <vt:variant>
        <vt:lpwstr>mailto:jan.czeczelewski@awf-bp.edu.pl</vt:lpwstr>
      </vt:variant>
      <vt:variant>
        <vt:lpwstr/>
      </vt:variant>
      <vt:variant>
        <vt:i4>852090</vt:i4>
      </vt:variant>
      <vt:variant>
        <vt:i4>15</vt:i4>
      </vt:variant>
      <vt:variant>
        <vt:i4>0</vt:i4>
      </vt:variant>
      <vt:variant>
        <vt:i4>5</vt:i4>
      </vt:variant>
      <vt:variant>
        <vt:lpwstr>http://156.17.111.99/hum_mov/polish/36/index.htm</vt:lpwstr>
      </vt:variant>
      <vt:variant>
        <vt:lpwstr/>
      </vt:variant>
      <vt:variant>
        <vt:i4>6815757</vt:i4>
      </vt:variant>
      <vt:variant>
        <vt:i4>12</vt:i4>
      </vt:variant>
      <vt:variant>
        <vt:i4>0</vt:i4>
      </vt:variant>
      <vt:variant>
        <vt:i4>5</vt:i4>
      </vt:variant>
      <vt:variant>
        <vt:lpwstr>http://wydawnictwa.pzh.gov.pl/roczniki_pzh/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http://www.ptfarm.pl/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http://www.pzp.am.wroc.pl/</vt:lpwstr>
      </vt:variant>
      <vt:variant>
        <vt:lpwstr/>
      </vt:variant>
      <vt:variant>
        <vt:i4>6291463</vt:i4>
      </vt:variant>
      <vt:variant>
        <vt:i4>3</vt:i4>
      </vt:variant>
      <vt:variant>
        <vt:i4>0</vt:i4>
      </vt:variant>
      <vt:variant>
        <vt:i4>5</vt:i4>
      </vt:variant>
      <vt:variant>
        <vt:lpwstr>mailto:jan.czeczelewski@awf-bp.edu.pl</vt:lpwstr>
      </vt:variant>
      <vt:variant>
        <vt:lpwstr/>
      </vt:variant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mailto:juventurbp@onet.pl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KRAJOWA KONFERENCJA NAUKOWA</dc:title>
  <dc:creator>DOM</dc:creator>
  <cp:lastModifiedBy>Jan Czeczelewski</cp:lastModifiedBy>
  <cp:revision>66</cp:revision>
  <cp:lastPrinted>2019-01-10T22:01:00Z</cp:lastPrinted>
  <dcterms:created xsi:type="dcterms:W3CDTF">2016-12-07T21:46:00Z</dcterms:created>
  <dcterms:modified xsi:type="dcterms:W3CDTF">2019-01-11T22:22:00Z</dcterms:modified>
</cp:coreProperties>
</file>